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DA0DCB" w14:textId="2D068380" w:rsidR="008B2C4F" w:rsidRPr="00154E47" w:rsidRDefault="008B2C4F" w:rsidP="008B2C4F">
      <w:pPr>
        <w:pStyle w:val="Header"/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szCs w:val="22"/>
          <w:lang w:val="en-US" w:eastAsia="ja-JP"/>
        </w:rPr>
      </w:pPr>
      <w:bookmarkStart w:id="0" w:name="_Hlk43883961"/>
      <w:r w:rsidRPr="00154E47">
        <w:rPr>
          <w:rFonts w:ascii="Arial" w:hAnsi="Arial" w:cs="Arial"/>
          <w:b/>
          <w:noProof/>
          <w:sz w:val="24"/>
          <w:szCs w:val="22"/>
          <w:lang w:val="en-US" w:eastAsia="ja-JP"/>
        </w:rPr>
        <w:t>3GPP TSG-RAN WG4 Meeting #</w:t>
      </w:r>
      <w:r w:rsidR="00F714A9">
        <w:rPr>
          <w:rFonts w:ascii="Arial" w:hAnsi="Arial" w:cs="Arial"/>
          <w:b/>
          <w:noProof/>
          <w:sz w:val="24"/>
          <w:szCs w:val="22"/>
          <w:lang w:val="en-US" w:eastAsia="ja-JP"/>
        </w:rPr>
        <w:t>100</w:t>
      </w:r>
      <w:r w:rsidRPr="00154E47">
        <w:rPr>
          <w:rFonts w:ascii="Arial" w:hAnsi="Arial" w:cs="Arial"/>
          <w:b/>
          <w:noProof/>
          <w:sz w:val="24"/>
          <w:szCs w:val="22"/>
          <w:lang w:val="en-US" w:eastAsia="ja-JP"/>
        </w:rPr>
        <w:t>-e</w:t>
      </w:r>
      <w:r w:rsidRPr="00154E47">
        <w:rPr>
          <w:rFonts w:ascii="Arial" w:hAnsi="Arial" w:cs="Arial"/>
          <w:b/>
          <w:noProof/>
          <w:sz w:val="24"/>
          <w:szCs w:val="22"/>
          <w:lang w:val="en-US" w:eastAsia="ja-JP"/>
        </w:rPr>
        <w:tab/>
      </w:r>
      <w:r w:rsidR="00356882">
        <w:rPr>
          <w:rFonts w:ascii="Arial" w:hAnsi="Arial" w:cs="Arial"/>
          <w:b/>
          <w:noProof/>
          <w:sz w:val="24"/>
          <w:szCs w:val="22"/>
          <w:lang w:val="en-US" w:eastAsia="ja-JP"/>
        </w:rPr>
        <w:tab/>
      </w:r>
      <w:r w:rsidRPr="00154E47">
        <w:rPr>
          <w:rFonts w:ascii="Arial" w:hAnsi="Arial" w:cs="Arial"/>
          <w:b/>
          <w:noProof/>
          <w:sz w:val="24"/>
          <w:szCs w:val="22"/>
          <w:lang w:val="en-US" w:eastAsia="ja-JP"/>
        </w:rPr>
        <w:t>R4-21</w:t>
      </w:r>
      <w:r w:rsidR="00F714A9">
        <w:rPr>
          <w:rFonts w:ascii="Arial" w:hAnsi="Arial" w:cs="Arial"/>
          <w:b/>
          <w:noProof/>
          <w:sz w:val="24"/>
          <w:szCs w:val="22"/>
          <w:lang w:val="en-US" w:eastAsia="ja-JP"/>
        </w:rPr>
        <w:t>12409</w:t>
      </w:r>
    </w:p>
    <w:p w14:paraId="5D4FDA65" w14:textId="1A88ACF2" w:rsidR="008B2C4F" w:rsidRDefault="008B2C4F" w:rsidP="008B2C4F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eastAsia="ja-JP"/>
        </w:rPr>
        <w:t xml:space="preserve">Electronic meeting, </w:t>
      </w:r>
      <w:r>
        <w:rPr>
          <w:rFonts w:ascii="Arial" w:hAnsi="Arial" w:cs="Arial"/>
          <w:b/>
          <w:noProof/>
          <w:sz w:val="24"/>
          <w:lang w:eastAsia="ja-JP"/>
        </w:rPr>
        <w:t>1</w:t>
      </w:r>
      <w:r w:rsidR="00F714A9">
        <w:rPr>
          <w:rFonts w:ascii="Arial" w:hAnsi="Arial" w:cs="Arial"/>
          <w:b/>
          <w:noProof/>
          <w:sz w:val="24"/>
          <w:lang w:eastAsia="ja-JP"/>
        </w:rPr>
        <w:t>6</w:t>
      </w:r>
      <w:r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 – </w:t>
      </w:r>
      <w:r>
        <w:rPr>
          <w:rFonts w:ascii="Arial" w:hAnsi="Arial" w:cs="Arial"/>
          <w:b/>
          <w:noProof/>
          <w:sz w:val="24"/>
          <w:lang w:eastAsia="ja-JP"/>
        </w:rPr>
        <w:t>2</w:t>
      </w:r>
      <w:r w:rsidR="00607EEA">
        <w:rPr>
          <w:rFonts w:ascii="Arial" w:hAnsi="Arial" w:cs="Arial"/>
          <w:b/>
          <w:noProof/>
          <w:sz w:val="24"/>
          <w:lang w:eastAsia="ja-JP"/>
        </w:rPr>
        <w:t>7</w:t>
      </w:r>
      <w:r w:rsidRPr="00CD7B47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F714A9">
        <w:rPr>
          <w:rFonts w:ascii="Arial" w:hAnsi="Arial" w:cs="Arial"/>
          <w:b/>
          <w:noProof/>
          <w:sz w:val="24"/>
          <w:lang w:eastAsia="ja-JP"/>
        </w:rPr>
        <w:t>Augest</w:t>
      </w:r>
      <w:r w:rsidRPr="00CD7B47">
        <w:rPr>
          <w:rFonts w:ascii="Arial" w:hAnsi="Arial" w:cs="Arial"/>
          <w:b/>
          <w:noProof/>
          <w:sz w:val="24"/>
          <w:lang w:eastAsia="ja-JP"/>
        </w:rPr>
        <w:t>, 202</w:t>
      </w:r>
      <w:r>
        <w:rPr>
          <w:rFonts w:ascii="Arial" w:hAnsi="Arial" w:cs="Arial"/>
          <w:b/>
          <w:noProof/>
          <w:sz w:val="24"/>
          <w:lang w:eastAsia="ja-JP"/>
        </w:rPr>
        <w:t>1</w:t>
      </w:r>
    </w:p>
    <w:p w14:paraId="5B7A30A1" w14:textId="77777777" w:rsidR="008B2C4F" w:rsidRDefault="008B2C4F" w:rsidP="008B2C4F">
      <w:pPr>
        <w:spacing w:after="120"/>
        <w:ind w:left="1985" w:hanging="1985"/>
        <w:rPr>
          <w:rFonts w:ascii="Arial" w:hAnsi="Arial" w:cs="Arial"/>
          <w:b/>
        </w:rPr>
      </w:pPr>
    </w:p>
    <w:p w14:paraId="79A86574" w14:textId="77777777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Source:</w:t>
      </w:r>
      <w:r w:rsidRPr="00E1216B">
        <w:rPr>
          <w:rFonts w:ascii="Arial" w:hAnsi="Arial" w:cs="Arial"/>
          <w:b/>
        </w:rPr>
        <w:tab/>
      </w:r>
      <w:r w:rsidRPr="00E1216B">
        <w:rPr>
          <w:rFonts w:ascii="Arial" w:hAnsi="Arial" w:cs="Arial"/>
          <w:bCs/>
        </w:rPr>
        <w:t>Ericsson</w:t>
      </w:r>
    </w:p>
    <w:p w14:paraId="4C491298" w14:textId="39C56DE6" w:rsidR="008B2C4F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Title:</w:t>
      </w:r>
      <w:r w:rsidRPr="00E1216B">
        <w:rPr>
          <w:rFonts w:ascii="Arial" w:hAnsi="Arial" w:cs="Arial"/>
          <w:b/>
        </w:rPr>
        <w:tab/>
      </w:r>
      <w:r w:rsidR="006B24E8" w:rsidRPr="006B24E8">
        <w:rPr>
          <w:rFonts w:ascii="Arial" w:hAnsi="Arial" w:cs="Arial"/>
          <w:bCs/>
        </w:rPr>
        <w:t>Simulation results for the PUSCH demodulation performance requirements for 256QAM</w:t>
      </w:r>
    </w:p>
    <w:p w14:paraId="2A5B2A03" w14:textId="3E690699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Agenda item:</w:t>
      </w:r>
      <w:r w:rsidRPr="00E1216B">
        <w:rPr>
          <w:rFonts w:ascii="Arial" w:hAnsi="Arial" w:cs="Arial"/>
          <w:b/>
        </w:rPr>
        <w:tab/>
      </w:r>
      <w:r w:rsidR="00F714A9">
        <w:rPr>
          <w:rFonts w:ascii="Arial" w:hAnsi="Arial" w:cs="Arial"/>
          <w:bCs/>
        </w:rPr>
        <w:t>9.12.3.1</w:t>
      </w:r>
    </w:p>
    <w:p w14:paraId="066771EF" w14:textId="641018E3" w:rsidR="008B2C4F" w:rsidRPr="00112156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Document for:</w:t>
      </w:r>
      <w:r w:rsidRPr="00E1216B">
        <w:rPr>
          <w:rFonts w:ascii="Arial" w:hAnsi="Arial" w:cs="Arial"/>
          <w:b/>
        </w:rPr>
        <w:tab/>
      </w:r>
      <w:r w:rsidR="00F714A9">
        <w:rPr>
          <w:rFonts w:ascii="Arial" w:hAnsi="Arial" w:cs="Arial"/>
          <w:bCs/>
        </w:rPr>
        <w:t>Information</w:t>
      </w:r>
    </w:p>
    <w:p w14:paraId="498AA42E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77777777" w:rsidR="008B2C4F" w:rsidRDefault="008B2C4F" w:rsidP="008B2C4F">
      <w:pPr>
        <w:pStyle w:val="Heading1"/>
        <w:keepLines w:val="0"/>
        <w:numPr>
          <w:ilvl w:val="0"/>
          <w:numId w:val="40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060C0414" w14:textId="7FCF5665" w:rsidR="004368AB" w:rsidRDefault="001531DC" w:rsidP="008B2C4F">
      <w:pPr>
        <w:rPr>
          <w:rFonts w:ascii="Arial" w:hAnsi="Arial" w:cs="Arial"/>
        </w:rPr>
      </w:pPr>
      <w:bookmarkStart w:id="2" w:name="_Hlk528680199"/>
      <w:bookmarkEnd w:id="1"/>
      <w:r>
        <w:rPr>
          <w:rFonts w:ascii="Arial" w:hAnsi="Arial" w:cs="Arial"/>
        </w:rPr>
        <w:t xml:space="preserve">In </w:t>
      </w:r>
      <w:r w:rsidR="00046B52">
        <w:rPr>
          <w:rFonts w:ascii="Arial" w:hAnsi="Arial" w:cs="Arial"/>
        </w:rPr>
        <w:t>this contribution</w:t>
      </w:r>
      <w:r w:rsidR="004368A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based on the simulation assumptions in [1]</w:t>
      </w:r>
      <w:r w:rsidR="00BB22D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4368AB">
        <w:rPr>
          <w:rFonts w:ascii="Arial" w:hAnsi="Arial" w:cs="Arial"/>
        </w:rPr>
        <w:t xml:space="preserve">simulation results for </w:t>
      </w:r>
      <w:r w:rsidR="004368AB" w:rsidRPr="006B24E8">
        <w:rPr>
          <w:rFonts w:ascii="Arial" w:hAnsi="Arial" w:cs="Arial"/>
          <w:bCs/>
        </w:rPr>
        <w:t>the PUSCH demodulation performance requirements for 256QAM</w:t>
      </w:r>
      <w:r w:rsidR="004368AB">
        <w:rPr>
          <w:rFonts w:ascii="Arial" w:hAnsi="Arial" w:cs="Arial"/>
        </w:rPr>
        <w:t xml:space="preserve"> will be shown.</w:t>
      </w:r>
      <w:r w:rsidR="00046B52">
        <w:rPr>
          <w:rFonts w:ascii="Arial" w:hAnsi="Arial" w:cs="Arial"/>
        </w:rPr>
        <w:t xml:space="preserve"> The detailed simulation assumptions are listed in table</w:t>
      </w:r>
      <w:r w:rsidR="000E4330">
        <w:rPr>
          <w:rFonts w:ascii="Arial" w:hAnsi="Arial" w:cs="Arial"/>
        </w:rPr>
        <w:t xml:space="preserve"> 1</w:t>
      </w:r>
      <w:r w:rsidR="00046B52">
        <w:rPr>
          <w:rFonts w:ascii="Arial" w:hAnsi="Arial" w:cs="Arial"/>
        </w:rPr>
        <w:t>.</w:t>
      </w:r>
    </w:p>
    <w:p w14:paraId="0D94E1E2" w14:textId="5C25370B" w:rsidR="00046B52" w:rsidRDefault="00046B52" w:rsidP="00046B5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Table 1</w:t>
      </w:r>
      <w:r>
        <w:rPr>
          <w:rFonts w:ascii="Arial" w:hAnsi="Arial" w:cs="Arial"/>
        </w:rPr>
        <w:tab/>
        <w:t>Simulation assumptions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806"/>
        <w:gridCol w:w="3898"/>
        <w:gridCol w:w="3203"/>
      </w:tblGrid>
      <w:tr w:rsidR="00B156E2" w:rsidRPr="00403333" w14:paraId="2AC85169" w14:textId="77777777" w:rsidTr="004A75A2">
        <w:trPr>
          <w:jc w:val="center"/>
        </w:trPr>
        <w:tc>
          <w:tcPr>
            <w:tcW w:w="0" w:type="auto"/>
            <w:gridSpan w:val="2"/>
          </w:tcPr>
          <w:p w14:paraId="766E26B9" w14:textId="77777777" w:rsidR="00B156E2" w:rsidRPr="00403333" w:rsidRDefault="00B156E2" w:rsidP="004A75A2">
            <w:pPr>
              <w:pStyle w:val="TAH"/>
              <w:rPr>
                <w:rFonts w:cs="Arial"/>
              </w:rPr>
            </w:pPr>
            <w:r w:rsidRPr="00403333">
              <w:rPr>
                <w:rFonts w:cs="Arial"/>
              </w:rPr>
              <w:t>Parameter</w:t>
            </w:r>
          </w:p>
        </w:tc>
        <w:tc>
          <w:tcPr>
            <w:tcW w:w="0" w:type="auto"/>
          </w:tcPr>
          <w:p w14:paraId="7AD0793F" w14:textId="77777777" w:rsidR="00B156E2" w:rsidRPr="00403333" w:rsidRDefault="00B156E2" w:rsidP="004A75A2">
            <w:pPr>
              <w:pStyle w:val="TAH"/>
              <w:rPr>
                <w:rFonts w:cs="Arial"/>
              </w:rPr>
            </w:pPr>
            <w:r w:rsidRPr="00403333">
              <w:rPr>
                <w:rFonts w:cs="Arial"/>
              </w:rPr>
              <w:t>Value</w:t>
            </w:r>
          </w:p>
        </w:tc>
      </w:tr>
      <w:tr w:rsidR="00B156E2" w:rsidRPr="00403333" w14:paraId="034706D7" w14:textId="77777777" w:rsidTr="004A75A2">
        <w:trPr>
          <w:jc w:val="center"/>
        </w:trPr>
        <w:tc>
          <w:tcPr>
            <w:tcW w:w="0" w:type="auto"/>
            <w:gridSpan w:val="2"/>
          </w:tcPr>
          <w:p w14:paraId="61E7F5CB" w14:textId="77777777" w:rsidR="00B156E2" w:rsidRPr="00403333" w:rsidRDefault="00B156E2" w:rsidP="004A75A2">
            <w:pPr>
              <w:pStyle w:val="TAL"/>
            </w:pPr>
            <w:r w:rsidRPr="00403333">
              <w:t>Bandwidth</w:t>
            </w:r>
          </w:p>
        </w:tc>
        <w:tc>
          <w:tcPr>
            <w:tcW w:w="0" w:type="auto"/>
          </w:tcPr>
          <w:p w14:paraId="1ACD65FC" w14:textId="6D39A04E" w:rsidR="00B156E2" w:rsidRPr="00403333" w:rsidRDefault="00E96FFB" w:rsidP="00331C2E">
            <w:pPr>
              <w:pStyle w:val="TAC"/>
              <w:jc w:val="left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="00B156E2" w:rsidRPr="00403333">
              <w:rPr>
                <w:rFonts w:cs="Arial"/>
              </w:rPr>
              <w:t>5kHz SCS: 5, 10 MHz</w:t>
            </w:r>
          </w:p>
          <w:p w14:paraId="54CE23FA" w14:textId="60AF5402" w:rsidR="00B156E2" w:rsidRPr="00403333" w:rsidRDefault="00B156E2" w:rsidP="00331C2E">
            <w:pPr>
              <w:pStyle w:val="TAC"/>
              <w:jc w:val="left"/>
              <w:rPr>
                <w:rFonts w:cs="Arial"/>
              </w:rPr>
            </w:pPr>
            <w:r w:rsidRPr="00403333">
              <w:rPr>
                <w:rFonts w:cs="Arial"/>
              </w:rPr>
              <w:t>30kHz SCS: 10, 40 MHz</w:t>
            </w:r>
          </w:p>
        </w:tc>
      </w:tr>
      <w:tr w:rsidR="00B156E2" w:rsidRPr="00E96FFB" w14:paraId="7C900EAC" w14:textId="77777777" w:rsidTr="00E96FFB">
        <w:trPr>
          <w:jc w:val="center"/>
        </w:trPr>
        <w:tc>
          <w:tcPr>
            <w:tcW w:w="0" w:type="auto"/>
            <w:gridSpan w:val="2"/>
            <w:shd w:val="clear" w:color="auto" w:fill="auto"/>
          </w:tcPr>
          <w:p w14:paraId="56DE117D" w14:textId="77777777" w:rsidR="00B156E2" w:rsidRPr="00E96FFB" w:rsidRDefault="00B156E2" w:rsidP="004A75A2">
            <w:pPr>
              <w:pStyle w:val="TAL"/>
            </w:pPr>
            <w:r w:rsidRPr="00E96FFB">
              <w:t>CP</w:t>
            </w:r>
          </w:p>
        </w:tc>
        <w:tc>
          <w:tcPr>
            <w:tcW w:w="0" w:type="auto"/>
            <w:shd w:val="clear" w:color="auto" w:fill="auto"/>
          </w:tcPr>
          <w:p w14:paraId="2051C8C6" w14:textId="77777777" w:rsidR="00B156E2" w:rsidRPr="00E96FFB" w:rsidRDefault="00B156E2" w:rsidP="004A75A2">
            <w:pPr>
              <w:pStyle w:val="TAC"/>
              <w:rPr>
                <w:rFonts w:cs="Arial"/>
              </w:rPr>
            </w:pPr>
            <w:r w:rsidRPr="00E96FFB">
              <w:rPr>
                <w:rFonts w:cs="Arial"/>
              </w:rPr>
              <w:t>Normal</w:t>
            </w:r>
          </w:p>
        </w:tc>
      </w:tr>
      <w:tr w:rsidR="00B156E2" w:rsidRPr="00E96FFB" w14:paraId="056BE42D" w14:textId="77777777" w:rsidTr="00E96FFB">
        <w:trPr>
          <w:jc w:val="center"/>
        </w:trPr>
        <w:tc>
          <w:tcPr>
            <w:tcW w:w="0" w:type="auto"/>
            <w:gridSpan w:val="2"/>
            <w:shd w:val="clear" w:color="auto" w:fill="auto"/>
          </w:tcPr>
          <w:p w14:paraId="3D8FC5E9" w14:textId="77777777" w:rsidR="00B156E2" w:rsidRPr="00E96FFB" w:rsidRDefault="00B156E2" w:rsidP="004A75A2">
            <w:pPr>
              <w:pStyle w:val="TAL"/>
            </w:pPr>
            <w:r w:rsidRPr="00E96FFB">
              <w:t>Transform precoding</w:t>
            </w:r>
          </w:p>
        </w:tc>
        <w:tc>
          <w:tcPr>
            <w:tcW w:w="0" w:type="auto"/>
            <w:shd w:val="clear" w:color="auto" w:fill="auto"/>
          </w:tcPr>
          <w:p w14:paraId="4FA84500" w14:textId="77777777" w:rsidR="00B156E2" w:rsidRPr="00E96FFB" w:rsidRDefault="00B156E2" w:rsidP="004A75A2">
            <w:pPr>
              <w:pStyle w:val="TAC"/>
              <w:rPr>
                <w:rFonts w:cs="Arial"/>
              </w:rPr>
            </w:pPr>
            <w:r w:rsidRPr="00E96FFB">
              <w:rPr>
                <w:rFonts w:cs="Arial"/>
              </w:rPr>
              <w:t>Disabled</w:t>
            </w:r>
          </w:p>
        </w:tc>
      </w:tr>
      <w:tr w:rsidR="00B156E2" w:rsidRPr="00E96FFB" w14:paraId="5B4FABE3" w14:textId="77777777" w:rsidTr="00E96FFB">
        <w:trPr>
          <w:jc w:val="center"/>
        </w:trPr>
        <w:tc>
          <w:tcPr>
            <w:tcW w:w="0" w:type="auto"/>
            <w:gridSpan w:val="2"/>
            <w:shd w:val="clear" w:color="auto" w:fill="auto"/>
          </w:tcPr>
          <w:p w14:paraId="1960A963" w14:textId="77777777" w:rsidR="00B156E2" w:rsidRPr="00E96FFB" w:rsidRDefault="00B156E2" w:rsidP="004A75A2">
            <w:pPr>
              <w:pStyle w:val="TAL"/>
            </w:pPr>
            <w:r w:rsidRPr="00E96FFB">
              <w:t>Default TDD UL-DL pattern</w:t>
            </w:r>
          </w:p>
        </w:tc>
        <w:tc>
          <w:tcPr>
            <w:tcW w:w="0" w:type="auto"/>
            <w:shd w:val="clear" w:color="auto" w:fill="auto"/>
          </w:tcPr>
          <w:p w14:paraId="2C4EFF60" w14:textId="77777777" w:rsidR="00B156E2" w:rsidRPr="00E96FFB" w:rsidRDefault="00B156E2" w:rsidP="00331C2E">
            <w:pPr>
              <w:pStyle w:val="TAC"/>
              <w:jc w:val="left"/>
              <w:rPr>
                <w:rFonts w:cs="Arial"/>
              </w:rPr>
            </w:pPr>
            <w:r w:rsidRPr="00E96FFB">
              <w:rPr>
                <w:rFonts w:cs="Arial"/>
              </w:rPr>
              <w:t>15 kHz SCS: 3D1S1U, S=10D:2G:2U</w:t>
            </w:r>
          </w:p>
          <w:p w14:paraId="6DA7D97E" w14:textId="77777777" w:rsidR="00B156E2" w:rsidRPr="00E96FFB" w:rsidRDefault="00B156E2" w:rsidP="00331C2E">
            <w:pPr>
              <w:pStyle w:val="TAC"/>
              <w:jc w:val="left"/>
              <w:rPr>
                <w:rFonts w:cs="Arial"/>
              </w:rPr>
            </w:pPr>
            <w:r w:rsidRPr="00E96FFB">
              <w:rPr>
                <w:rFonts w:cs="Arial"/>
              </w:rPr>
              <w:t>30 kHz SCS: 7D1S2U, S=6D:4G:4U</w:t>
            </w:r>
          </w:p>
        </w:tc>
      </w:tr>
      <w:tr w:rsidR="00B156E2" w:rsidRPr="00E96FFB" w14:paraId="39971464" w14:textId="77777777" w:rsidTr="00E96FFB">
        <w:trPr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1A81F9B6" w14:textId="77777777" w:rsidR="00B156E2" w:rsidRPr="00E96FFB" w:rsidRDefault="00B156E2" w:rsidP="004A75A2">
            <w:pPr>
              <w:pStyle w:val="TAL"/>
            </w:pPr>
            <w:r w:rsidRPr="00E96FFB">
              <w:t>HARQ</w:t>
            </w:r>
          </w:p>
        </w:tc>
        <w:tc>
          <w:tcPr>
            <w:tcW w:w="0" w:type="auto"/>
            <w:shd w:val="clear" w:color="auto" w:fill="auto"/>
          </w:tcPr>
          <w:p w14:paraId="07557138" w14:textId="77777777" w:rsidR="00B156E2" w:rsidRPr="00E96FFB" w:rsidRDefault="00B156E2" w:rsidP="004A75A2">
            <w:pPr>
              <w:pStyle w:val="TAL"/>
            </w:pPr>
            <w:r w:rsidRPr="00E96FFB">
              <w:t>Maximum number of HARQ transmissions</w:t>
            </w:r>
          </w:p>
        </w:tc>
        <w:tc>
          <w:tcPr>
            <w:tcW w:w="0" w:type="auto"/>
            <w:shd w:val="clear" w:color="auto" w:fill="auto"/>
          </w:tcPr>
          <w:p w14:paraId="73E52A5D" w14:textId="77777777" w:rsidR="00B156E2" w:rsidRPr="00E96FFB" w:rsidRDefault="00B156E2" w:rsidP="004A75A2">
            <w:pPr>
              <w:pStyle w:val="TAC"/>
              <w:rPr>
                <w:rFonts w:cs="Arial"/>
              </w:rPr>
            </w:pPr>
            <w:r w:rsidRPr="00E96FFB">
              <w:rPr>
                <w:rFonts w:cs="Arial"/>
              </w:rPr>
              <w:t>4</w:t>
            </w:r>
          </w:p>
        </w:tc>
      </w:tr>
      <w:tr w:rsidR="00B156E2" w:rsidRPr="00E96FFB" w14:paraId="35DA5A3D" w14:textId="77777777" w:rsidTr="00E96FFB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73F61BAA" w14:textId="77777777" w:rsidR="00B156E2" w:rsidRPr="00E96FFB" w:rsidRDefault="00B156E2" w:rsidP="004A75A2">
            <w:pPr>
              <w:pStyle w:val="TAL"/>
            </w:pPr>
          </w:p>
        </w:tc>
        <w:tc>
          <w:tcPr>
            <w:tcW w:w="0" w:type="auto"/>
            <w:shd w:val="clear" w:color="auto" w:fill="auto"/>
          </w:tcPr>
          <w:p w14:paraId="439032B5" w14:textId="77777777" w:rsidR="00B156E2" w:rsidRPr="00E96FFB" w:rsidRDefault="00B156E2" w:rsidP="004A75A2">
            <w:pPr>
              <w:pStyle w:val="TAL"/>
            </w:pPr>
            <w:r w:rsidRPr="00E96FFB">
              <w:t>RV sequence</w:t>
            </w:r>
          </w:p>
        </w:tc>
        <w:tc>
          <w:tcPr>
            <w:tcW w:w="0" w:type="auto"/>
            <w:shd w:val="clear" w:color="auto" w:fill="auto"/>
          </w:tcPr>
          <w:p w14:paraId="0DF61D9A" w14:textId="31AFEB54" w:rsidR="00B156E2" w:rsidRPr="00E96FFB" w:rsidRDefault="00331C2E" w:rsidP="004A75A2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{</w:t>
            </w:r>
            <w:r w:rsidR="00B156E2" w:rsidRPr="00E96FFB">
              <w:rPr>
                <w:rFonts w:cs="Arial"/>
                <w:lang w:val="fr-FR"/>
              </w:rPr>
              <w:t>0, 2, 3, 1</w:t>
            </w:r>
            <w:r>
              <w:rPr>
                <w:rFonts w:cs="Arial"/>
                <w:lang w:val="fr-FR"/>
              </w:rPr>
              <w:t>}</w:t>
            </w:r>
          </w:p>
        </w:tc>
      </w:tr>
      <w:tr w:rsidR="00B156E2" w:rsidRPr="00E96FFB" w14:paraId="35B9A036" w14:textId="77777777" w:rsidTr="00E96FFB">
        <w:trPr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14C49FF8" w14:textId="77777777" w:rsidR="00B156E2" w:rsidRPr="00E96FFB" w:rsidRDefault="00B156E2" w:rsidP="004A75A2">
            <w:pPr>
              <w:pStyle w:val="TAL"/>
            </w:pPr>
            <w:r w:rsidRPr="00E96FFB">
              <w:t>DM-RS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399D59" w14:textId="77777777" w:rsidR="00B156E2" w:rsidRPr="00E96FFB" w:rsidRDefault="00B156E2" w:rsidP="004A75A2">
            <w:pPr>
              <w:pStyle w:val="TAL"/>
            </w:pPr>
            <w:r w:rsidRPr="00E96FFB">
              <w:t>DM-RS configuration type</w:t>
            </w:r>
          </w:p>
        </w:tc>
        <w:tc>
          <w:tcPr>
            <w:tcW w:w="0" w:type="auto"/>
            <w:shd w:val="clear" w:color="auto" w:fill="auto"/>
          </w:tcPr>
          <w:p w14:paraId="7B563845" w14:textId="77777777" w:rsidR="00B156E2" w:rsidRPr="00E96FFB" w:rsidRDefault="00B156E2" w:rsidP="004A75A2">
            <w:pPr>
              <w:pStyle w:val="TAC"/>
              <w:rPr>
                <w:rFonts w:cs="Arial"/>
              </w:rPr>
            </w:pPr>
            <w:r w:rsidRPr="00E96FFB">
              <w:rPr>
                <w:rFonts w:cs="Arial"/>
              </w:rPr>
              <w:t>1</w:t>
            </w:r>
          </w:p>
        </w:tc>
      </w:tr>
      <w:tr w:rsidR="00B156E2" w:rsidRPr="00E96FFB" w14:paraId="07E0B045" w14:textId="77777777" w:rsidTr="00E96FFB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2D43F5E2" w14:textId="77777777" w:rsidR="00B156E2" w:rsidRPr="00E96FFB" w:rsidRDefault="00B156E2" w:rsidP="004A75A2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33CB6C5" w14:textId="77777777" w:rsidR="00B156E2" w:rsidRPr="00E96FFB" w:rsidRDefault="00B156E2" w:rsidP="004A75A2">
            <w:pPr>
              <w:pStyle w:val="TAL"/>
            </w:pPr>
            <w:r w:rsidRPr="00E96FFB">
              <w:t>DM-RS duration</w:t>
            </w:r>
          </w:p>
        </w:tc>
        <w:tc>
          <w:tcPr>
            <w:tcW w:w="0" w:type="auto"/>
            <w:shd w:val="clear" w:color="auto" w:fill="auto"/>
          </w:tcPr>
          <w:p w14:paraId="6B3C6AF9" w14:textId="77777777" w:rsidR="00B156E2" w:rsidRPr="00E96FFB" w:rsidRDefault="00B156E2" w:rsidP="004A75A2">
            <w:pPr>
              <w:pStyle w:val="TAC"/>
              <w:rPr>
                <w:rFonts w:cs="Arial"/>
              </w:rPr>
            </w:pPr>
            <w:r w:rsidRPr="00E96FFB">
              <w:t>1-symbol DM-RS</w:t>
            </w:r>
          </w:p>
        </w:tc>
      </w:tr>
      <w:tr w:rsidR="00B156E2" w:rsidRPr="00E96FFB" w14:paraId="22E0234E" w14:textId="77777777" w:rsidTr="00E96FFB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51D70A6D" w14:textId="77777777" w:rsidR="00B156E2" w:rsidRPr="00E96FFB" w:rsidRDefault="00B156E2" w:rsidP="004A75A2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1B7DCC0" w14:textId="77777777" w:rsidR="00B156E2" w:rsidRPr="00E96FFB" w:rsidRDefault="00B156E2" w:rsidP="004A75A2">
            <w:pPr>
              <w:pStyle w:val="TAL"/>
            </w:pPr>
            <w:r w:rsidRPr="00E96FFB">
              <w:rPr>
                <w:lang w:eastAsia="zh-CN"/>
              </w:rPr>
              <w:t>Additional DM-RS position</w:t>
            </w:r>
          </w:p>
        </w:tc>
        <w:tc>
          <w:tcPr>
            <w:tcW w:w="0" w:type="auto"/>
            <w:shd w:val="clear" w:color="auto" w:fill="auto"/>
          </w:tcPr>
          <w:p w14:paraId="459C93D5" w14:textId="2C054E18" w:rsidR="00B156E2" w:rsidRPr="00E96FFB" w:rsidRDefault="00B156E2" w:rsidP="004A75A2">
            <w:pPr>
              <w:pStyle w:val="TAC"/>
              <w:rPr>
                <w:rFonts w:cs="Arial"/>
              </w:rPr>
            </w:pPr>
            <w:r w:rsidRPr="00E96FFB">
              <w:rPr>
                <w:rFonts w:cs="Arial"/>
              </w:rPr>
              <w:t>pos1</w:t>
            </w:r>
          </w:p>
        </w:tc>
      </w:tr>
      <w:tr w:rsidR="00B156E2" w:rsidRPr="00E96FFB" w14:paraId="195ED382" w14:textId="77777777" w:rsidTr="00E96FFB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0BB72169" w14:textId="77777777" w:rsidR="00B156E2" w:rsidRPr="00E96FFB" w:rsidRDefault="00B156E2" w:rsidP="004A75A2">
            <w:pPr>
              <w:pStyle w:val="TAL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B8963DB" w14:textId="77777777" w:rsidR="00B156E2" w:rsidRPr="00E96FFB" w:rsidRDefault="00B156E2" w:rsidP="004A75A2">
            <w:pPr>
              <w:pStyle w:val="TAL"/>
            </w:pPr>
            <w:r w:rsidRPr="00E96FFB">
              <w:t>Number of DM-RS CDM group(s) without data</w:t>
            </w:r>
          </w:p>
        </w:tc>
        <w:tc>
          <w:tcPr>
            <w:tcW w:w="0" w:type="auto"/>
            <w:shd w:val="clear" w:color="auto" w:fill="auto"/>
          </w:tcPr>
          <w:p w14:paraId="30C89091" w14:textId="77777777" w:rsidR="00B156E2" w:rsidRPr="00E96FFB" w:rsidRDefault="00B156E2" w:rsidP="004A75A2">
            <w:pPr>
              <w:pStyle w:val="TAC"/>
              <w:rPr>
                <w:rFonts w:cs="Arial"/>
              </w:rPr>
            </w:pPr>
            <w:r w:rsidRPr="00E96FFB">
              <w:rPr>
                <w:rFonts w:cs="Arial"/>
              </w:rPr>
              <w:t>2</w:t>
            </w:r>
          </w:p>
        </w:tc>
      </w:tr>
      <w:tr w:rsidR="00B156E2" w:rsidRPr="00E96FFB" w14:paraId="569F01B3" w14:textId="77777777" w:rsidTr="00E96FFB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65E4EAFB" w14:textId="77777777" w:rsidR="00B156E2" w:rsidRPr="00E96FFB" w:rsidRDefault="00B156E2" w:rsidP="004A75A2">
            <w:pPr>
              <w:pStyle w:val="TAL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178756" w14:textId="77777777" w:rsidR="00B156E2" w:rsidRPr="00E96FFB" w:rsidRDefault="00B156E2" w:rsidP="004A75A2">
            <w:pPr>
              <w:pStyle w:val="TAL"/>
            </w:pPr>
            <w:r w:rsidRPr="00E96FFB">
              <w:t>PUSCH to DM-RS EPRE Ratio</w:t>
            </w:r>
          </w:p>
        </w:tc>
        <w:tc>
          <w:tcPr>
            <w:tcW w:w="0" w:type="auto"/>
            <w:shd w:val="clear" w:color="auto" w:fill="auto"/>
          </w:tcPr>
          <w:p w14:paraId="13AFB427" w14:textId="77777777" w:rsidR="00B156E2" w:rsidRPr="00E96FFB" w:rsidRDefault="00B156E2" w:rsidP="004A75A2">
            <w:pPr>
              <w:pStyle w:val="TAC"/>
              <w:rPr>
                <w:rFonts w:eastAsia="Times New Roman" w:cs="Arial"/>
                <w:lang w:eastAsia="zh-CN"/>
              </w:rPr>
            </w:pPr>
            <w:r w:rsidRPr="00E96FFB">
              <w:rPr>
                <w:rFonts w:eastAsia="Times New Roman" w:cs="Arial"/>
                <w:lang w:eastAsia="zh-CN"/>
              </w:rPr>
              <w:t>-3 dB</w:t>
            </w:r>
          </w:p>
        </w:tc>
      </w:tr>
      <w:tr w:rsidR="00B156E2" w:rsidRPr="00E96FFB" w14:paraId="470C1755" w14:textId="77777777" w:rsidTr="00E96FFB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2D111F72" w14:textId="77777777" w:rsidR="00B156E2" w:rsidRPr="00E96FFB" w:rsidRDefault="00B156E2" w:rsidP="004A75A2">
            <w:pPr>
              <w:pStyle w:val="TAL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4F03614" w14:textId="77777777" w:rsidR="00B156E2" w:rsidRPr="00E96FFB" w:rsidRDefault="00B156E2" w:rsidP="004A75A2">
            <w:pPr>
              <w:pStyle w:val="TAL"/>
            </w:pPr>
            <w:r w:rsidRPr="00E96FFB">
              <w:t>DM-RS port</w:t>
            </w:r>
          </w:p>
        </w:tc>
        <w:tc>
          <w:tcPr>
            <w:tcW w:w="0" w:type="auto"/>
            <w:shd w:val="clear" w:color="auto" w:fill="auto"/>
          </w:tcPr>
          <w:p w14:paraId="0E5752B1" w14:textId="77777777" w:rsidR="00B156E2" w:rsidRPr="00E96FFB" w:rsidRDefault="00B156E2" w:rsidP="004A75A2">
            <w:pPr>
              <w:pStyle w:val="TAC"/>
              <w:rPr>
                <w:rFonts w:cs="Arial"/>
              </w:rPr>
            </w:pPr>
            <w:r w:rsidRPr="00E96FFB">
              <w:rPr>
                <w:rFonts w:cs="Arial"/>
              </w:rPr>
              <w:t>{0}</w:t>
            </w:r>
          </w:p>
        </w:tc>
      </w:tr>
      <w:tr w:rsidR="00B156E2" w:rsidRPr="00E96FFB" w14:paraId="3D040879" w14:textId="77777777" w:rsidTr="00E96FFB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35E7F936" w14:textId="77777777" w:rsidR="00B156E2" w:rsidRPr="00E96FFB" w:rsidRDefault="00B156E2" w:rsidP="004A75A2">
            <w:pPr>
              <w:pStyle w:val="TAL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F506496" w14:textId="77777777" w:rsidR="00B156E2" w:rsidRPr="00E96FFB" w:rsidRDefault="00B156E2" w:rsidP="004A75A2">
            <w:pPr>
              <w:pStyle w:val="TAL"/>
            </w:pPr>
            <w:r w:rsidRPr="00E96FFB">
              <w:t>DM-RS sequence generation</w:t>
            </w:r>
          </w:p>
        </w:tc>
        <w:tc>
          <w:tcPr>
            <w:tcW w:w="0" w:type="auto"/>
            <w:shd w:val="clear" w:color="auto" w:fill="auto"/>
          </w:tcPr>
          <w:p w14:paraId="6A2F8B68" w14:textId="77777777" w:rsidR="00B156E2" w:rsidRPr="00E96FFB" w:rsidRDefault="00B156E2" w:rsidP="004A75A2">
            <w:pPr>
              <w:pStyle w:val="TAC"/>
              <w:rPr>
                <w:rFonts w:cs="Arial"/>
              </w:rPr>
            </w:pPr>
            <w:r w:rsidRPr="00E96FFB">
              <w:rPr>
                <w:rFonts w:cs="Arial"/>
              </w:rPr>
              <w:t>N</w:t>
            </w:r>
            <w:r w:rsidRPr="00E96FFB">
              <w:rPr>
                <w:rFonts w:cs="Arial"/>
                <w:vertAlign w:val="subscript"/>
              </w:rPr>
              <w:t>ID</w:t>
            </w:r>
            <w:r w:rsidRPr="00E96FFB">
              <w:rPr>
                <w:rFonts w:cs="Arial"/>
                <w:vertAlign w:val="superscript"/>
              </w:rPr>
              <w:t>0</w:t>
            </w:r>
            <w:r w:rsidRPr="00E96FFB">
              <w:rPr>
                <w:rFonts w:cs="Arial"/>
              </w:rPr>
              <w:t>=0, n</w:t>
            </w:r>
            <w:r w:rsidRPr="00E96FFB">
              <w:rPr>
                <w:rFonts w:cs="Arial"/>
                <w:vertAlign w:val="subscript"/>
              </w:rPr>
              <w:t>SCID</w:t>
            </w:r>
            <w:r w:rsidRPr="00E96FFB">
              <w:rPr>
                <w:rFonts w:cs="Arial"/>
              </w:rPr>
              <w:t xml:space="preserve"> =0</w:t>
            </w:r>
          </w:p>
        </w:tc>
      </w:tr>
      <w:tr w:rsidR="00B156E2" w:rsidRPr="00E96FFB" w14:paraId="7FAE55CE" w14:textId="77777777" w:rsidTr="00E96FFB">
        <w:trPr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5EC5CED1" w14:textId="77777777" w:rsidR="00B156E2" w:rsidRPr="00E96FFB" w:rsidRDefault="00B156E2" w:rsidP="004A75A2">
            <w:pPr>
              <w:pStyle w:val="TAL"/>
            </w:pPr>
            <w:r w:rsidRPr="00E96FFB">
              <w:t>TD-RA</w:t>
            </w:r>
          </w:p>
        </w:tc>
        <w:tc>
          <w:tcPr>
            <w:tcW w:w="0" w:type="auto"/>
            <w:shd w:val="clear" w:color="auto" w:fill="auto"/>
          </w:tcPr>
          <w:p w14:paraId="659BFEFE" w14:textId="77777777" w:rsidR="00B156E2" w:rsidRPr="00E96FFB" w:rsidRDefault="00B156E2" w:rsidP="004A75A2">
            <w:pPr>
              <w:pStyle w:val="TAL"/>
            </w:pPr>
            <w:r w:rsidRPr="00E96FFB">
              <w:rPr>
                <w:rFonts w:eastAsia="Batang"/>
              </w:rPr>
              <w:t>PUSCH mapping type</w:t>
            </w:r>
          </w:p>
        </w:tc>
        <w:tc>
          <w:tcPr>
            <w:tcW w:w="0" w:type="auto"/>
            <w:shd w:val="clear" w:color="auto" w:fill="auto"/>
          </w:tcPr>
          <w:p w14:paraId="2C9232A9" w14:textId="66B2A57A" w:rsidR="00B156E2" w:rsidRPr="00E96FFB" w:rsidRDefault="00B156E2" w:rsidP="004A75A2">
            <w:pPr>
              <w:pStyle w:val="TAC"/>
              <w:rPr>
                <w:rFonts w:cs="Arial"/>
              </w:rPr>
            </w:pPr>
            <w:r w:rsidRPr="00E96FFB">
              <w:rPr>
                <w:rFonts w:cs="Arial"/>
              </w:rPr>
              <w:t>A</w:t>
            </w:r>
          </w:p>
        </w:tc>
      </w:tr>
      <w:tr w:rsidR="00B156E2" w:rsidRPr="00E96FFB" w14:paraId="18991891" w14:textId="77777777" w:rsidTr="00E96FFB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5E1ECCED" w14:textId="77777777" w:rsidR="00B156E2" w:rsidRPr="00E96FFB" w:rsidRDefault="00B156E2" w:rsidP="004A75A2">
            <w:pPr>
              <w:pStyle w:val="TAL"/>
            </w:pPr>
          </w:p>
        </w:tc>
        <w:tc>
          <w:tcPr>
            <w:tcW w:w="0" w:type="auto"/>
            <w:shd w:val="clear" w:color="auto" w:fill="auto"/>
          </w:tcPr>
          <w:p w14:paraId="5EA87B22" w14:textId="77777777" w:rsidR="00B156E2" w:rsidRPr="00E96FFB" w:rsidRDefault="00B156E2" w:rsidP="004A75A2">
            <w:pPr>
              <w:pStyle w:val="TAL"/>
            </w:pPr>
            <w:r w:rsidRPr="00E96FFB">
              <w:t>Start symbol</w:t>
            </w:r>
          </w:p>
        </w:tc>
        <w:tc>
          <w:tcPr>
            <w:tcW w:w="0" w:type="auto"/>
            <w:shd w:val="clear" w:color="auto" w:fill="auto"/>
          </w:tcPr>
          <w:p w14:paraId="0088BBCB" w14:textId="77777777" w:rsidR="00B156E2" w:rsidRPr="00E96FFB" w:rsidRDefault="00B156E2" w:rsidP="004A75A2">
            <w:pPr>
              <w:pStyle w:val="TAC"/>
              <w:rPr>
                <w:rFonts w:cs="Arial"/>
              </w:rPr>
            </w:pPr>
            <w:r w:rsidRPr="00E96FFB">
              <w:rPr>
                <w:rFonts w:cs="Arial"/>
              </w:rPr>
              <w:t>0</w:t>
            </w:r>
          </w:p>
        </w:tc>
      </w:tr>
      <w:tr w:rsidR="00B156E2" w:rsidRPr="00E96FFB" w14:paraId="378FE14F" w14:textId="77777777" w:rsidTr="00E96FFB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44502088" w14:textId="77777777" w:rsidR="00B156E2" w:rsidRPr="00E96FFB" w:rsidRDefault="00B156E2" w:rsidP="004A75A2">
            <w:pPr>
              <w:pStyle w:val="TAL"/>
            </w:pPr>
          </w:p>
        </w:tc>
        <w:tc>
          <w:tcPr>
            <w:tcW w:w="0" w:type="auto"/>
            <w:shd w:val="clear" w:color="auto" w:fill="auto"/>
          </w:tcPr>
          <w:p w14:paraId="50FCED0A" w14:textId="77777777" w:rsidR="00B156E2" w:rsidRPr="00E96FFB" w:rsidRDefault="00B156E2" w:rsidP="004A75A2">
            <w:pPr>
              <w:pStyle w:val="TAL"/>
            </w:pPr>
            <w:r w:rsidRPr="00E96FFB">
              <w:t>Allocation length</w:t>
            </w:r>
          </w:p>
        </w:tc>
        <w:tc>
          <w:tcPr>
            <w:tcW w:w="0" w:type="auto"/>
            <w:shd w:val="clear" w:color="auto" w:fill="auto"/>
          </w:tcPr>
          <w:p w14:paraId="121E82E2" w14:textId="77777777" w:rsidR="00B156E2" w:rsidRPr="00E96FFB" w:rsidRDefault="00B156E2" w:rsidP="004A75A2">
            <w:pPr>
              <w:pStyle w:val="TAC"/>
              <w:rPr>
                <w:rFonts w:cs="Arial"/>
              </w:rPr>
            </w:pPr>
            <w:r w:rsidRPr="00E96FFB">
              <w:rPr>
                <w:rFonts w:cs="Arial"/>
              </w:rPr>
              <w:t xml:space="preserve">14 </w:t>
            </w:r>
          </w:p>
        </w:tc>
      </w:tr>
      <w:tr w:rsidR="00B156E2" w:rsidRPr="00E96FFB" w14:paraId="76560788" w14:textId="77777777" w:rsidTr="00E96FFB">
        <w:trPr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25C358EF" w14:textId="77777777" w:rsidR="00B156E2" w:rsidRPr="00E96FFB" w:rsidRDefault="00B156E2" w:rsidP="004A75A2">
            <w:pPr>
              <w:pStyle w:val="TAL"/>
            </w:pPr>
            <w:r w:rsidRPr="00E96FFB">
              <w:t>FD-RA</w:t>
            </w:r>
          </w:p>
        </w:tc>
        <w:tc>
          <w:tcPr>
            <w:tcW w:w="0" w:type="auto"/>
            <w:shd w:val="clear" w:color="auto" w:fill="auto"/>
          </w:tcPr>
          <w:p w14:paraId="52379C5E" w14:textId="77777777" w:rsidR="00B156E2" w:rsidRPr="00E96FFB" w:rsidRDefault="00B156E2" w:rsidP="004A75A2">
            <w:pPr>
              <w:pStyle w:val="TAL"/>
            </w:pPr>
            <w:r w:rsidRPr="00E96FFB">
              <w:t>RB assignment</w:t>
            </w:r>
          </w:p>
        </w:tc>
        <w:tc>
          <w:tcPr>
            <w:tcW w:w="0" w:type="auto"/>
            <w:shd w:val="clear" w:color="auto" w:fill="auto"/>
          </w:tcPr>
          <w:p w14:paraId="3A76B04B" w14:textId="77777777" w:rsidR="00B156E2" w:rsidRPr="00E96FFB" w:rsidRDefault="00B156E2" w:rsidP="004A75A2">
            <w:pPr>
              <w:pStyle w:val="TAC"/>
              <w:rPr>
                <w:rFonts w:cs="Arial"/>
              </w:rPr>
            </w:pPr>
            <w:r w:rsidRPr="00E96FFB">
              <w:rPr>
                <w:rFonts w:cs="Arial"/>
              </w:rPr>
              <w:t>Full applicable test bandwidth</w:t>
            </w:r>
          </w:p>
        </w:tc>
      </w:tr>
      <w:tr w:rsidR="00B156E2" w:rsidRPr="00E96FFB" w14:paraId="7EEEFDDF" w14:textId="77777777" w:rsidTr="00E96FFB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5D6BE7E3" w14:textId="77777777" w:rsidR="00B156E2" w:rsidRPr="00E96FFB" w:rsidRDefault="00B156E2" w:rsidP="004A75A2">
            <w:pPr>
              <w:pStyle w:val="TAL"/>
            </w:pPr>
          </w:p>
        </w:tc>
        <w:tc>
          <w:tcPr>
            <w:tcW w:w="0" w:type="auto"/>
            <w:shd w:val="clear" w:color="auto" w:fill="auto"/>
          </w:tcPr>
          <w:p w14:paraId="0FABD67F" w14:textId="77777777" w:rsidR="00B156E2" w:rsidRPr="00E96FFB" w:rsidRDefault="00B156E2" w:rsidP="004A75A2">
            <w:pPr>
              <w:pStyle w:val="TAL"/>
            </w:pPr>
            <w:r w:rsidRPr="00E96FFB">
              <w:t>FH</w:t>
            </w:r>
          </w:p>
        </w:tc>
        <w:tc>
          <w:tcPr>
            <w:tcW w:w="0" w:type="auto"/>
            <w:shd w:val="clear" w:color="auto" w:fill="auto"/>
          </w:tcPr>
          <w:p w14:paraId="4E50703F" w14:textId="77777777" w:rsidR="00B156E2" w:rsidRPr="00E96FFB" w:rsidRDefault="00B156E2" w:rsidP="004A75A2">
            <w:pPr>
              <w:pStyle w:val="TAC"/>
              <w:rPr>
                <w:rFonts w:cs="Arial"/>
              </w:rPr>
            </w:pPr>
            <w:r w:rsidRPr="00E96FFB">
              <w:rPr>
                <w:rFonts w:cs="Arial"/>
              </w:rPr>
              <w:t>Disabled</w:t>
            </w:r>
          </w:p>
        </w:tc>
      </w:tr>
      <w:tr w:rsidR="00B156E2" w:rsidRPr="00E96FFB" w14:paraId="6E8C99BF" w14:textId="77777777" w:rsidTr="00E96FFB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318E3DD0" w14:textId="77777777" w:rsidR="00B156E2" w:rsidRPr="00E96FFB" w:rsidRDefault="00B156E2" w:rsidP="004A75A2">
            <w:pPr>
              <w:pStyle w:val="TAL"/>
            </w:pPr>
            <w:r w:rsidRPr="00E96FFB">
              <w:t>CBG-based PUSCH transmission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E61A52" w14:textId="77777777" w:rsidR="00B156E2" w:rsidRPr="00E96FFB" w:rsidRDefault="00B156E2" w:rsidP="004A75A2">
            <w:pPr>
              <w:pStyle w:val="TAC"/>
              <w:rPr>
                <w:rFonts w:cs="Arial"/>
              </w:rPr>
            </w:pPr>
            <w:r w:rsidRPr="00E96FFB">
              <w:rPr>
                <w:rFonts w:cs="Arial"/>
              </w:rPr>
              <w:t>Disabled</w:t>
            </w:r>
          </w:p>
        </w:tc>
      </w:tr>
      <w:tr w:rsidR="00B156E2" w:rsidRPr="00E96FFB" w14:paraId="68ED0AC4" w14:textId="77777777" w:rsidTr="00E96FFB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22F32C0D" w14:textId="77777777" w:rsidR="00B156E2" w:rsidRPr="00E96FFB" w:rsidRDefault="00B156E2" w:rsidP="004A75A2">
            <w:pPr>
              <w:pStyle w:val="TAL"/>
            </w:pPr>
            <w:r w:rsidRPr="00E96FFB">
              <w:t>MCS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EDA558" w14:textId="6467109B" w:rsidR="00E96FFB" w:rsidRPr="00E96FFB" w:rsidRDefault="00E96FFB" w:rsidP="004A75A2">
            <w:pPr>
              <w:pStyle w:val="TAC"/>
              <w:rPr>
                <w:lang w:eastAsia="zh-CN"/>
              </w:rPr>
            </w:pPr>
            <w:r w:rsidRPr="00E96FFB">
              <w:rPr>
                <w:rFonts w:eastAsia="KaiTi"/>
                <w:lang w:val="en-US" w:eastAsia="zh-CN"/>
              </w:rPr>
              <w:t>MCS#</w:t>
            </w:r>
            <w:r w:rsidR="00483201">
              <w:rPr>
                <w:rFonts w:eastAsia="KaiTi"/>
                <w:lang w:val="en-US" w:eastAsia="zh-CN"/>
              </w:rPr>
              <w:t>20</w:t>
            </w:r>
            <w:r w:rsidR="00483201">
              <w:rPr>
                <w:rFonts w:eastAsia="KaiTi" w:hint="eastAsia"/>
                <w:lang w:val="en-US" w:eastAsia="zh-CN"/>
              </w:rPr>
              <w:t>,</w:t>
            </w:r>
            <w:r w:rsidR="00483201">
              <w:rPr>
                <w:rFonts w:eastAsia="KaiTi"/>
                <w:lang w:val="en-US" w:eastAsia="zh-CN"/>
              </w:rPr>
              <w:t xml:space="preserve"> 21, </w:t>
            </w:r>
            <w:r w:rsidRPr="00E96FFB">
              <w:rPr>
                <w:rFonts w:eastAsia="KaiTi"/>
                <w:lang w:val="en-US" w:eastAsia="zh-CN"/>
              </w:rPr>
              <w:t>2</w:t>
            </w:r>
            <w:r w:rsidR="000C1B0E">
              <w:rPr>
                <w:rFonts w:eastAsia="KaiTi"/>
                <w:lang w:val="en-US" w:eastAsia="zh-CN"/>
              </w:rPr>
              <w:t>2</w:t>
            </w:r>
            <w:r w:rsidR="00D27A08">
              <w:rPr>
                <w:rFonts w:eastAsia="KaiTi"/>
                <w:lang w:val="en-US" w:eastAsia="zh-CN"/>
              </w:rPr>
              <w:t>,</w:t>
            </w:r>
            <w:r w:rsidR="000C1B0E">
              <w:rPr>
                <w:rFonts w:eastAsia="KaiTi"/>
                <w:lang w:val="en-US" w:eastAsia="zh-CN"/>
              </w:rPr>
              <w:t xml:space="preserve"> 24</w:t>
            </w:r>
          </w:p>
        </w:tc>
      </w:tr>
      <w:tr w:rsidR="00B156E2" w:rsidRPr="00E96FFB" w14:paraId="31DB94D5" w14:textId="77777777" w:rsidTr="00E96FFB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68C2ED53" w14:textId="77777777" w:rsidR="00B156E2" w:rsidRPr="00E96FFB" w:rsidRDefault="00B156E2" w:rsidP="004A75A2">
            <w:pPr>
              <w:pStyle w:val="TAL"/>
            </w:pPr>
            <w:r w:rsidRPr="00E96FFB">
              <w:t>LBRM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17671D" w14:textId="77777777" w:rsidR="00B156E2" w:rsidRPr="00E96FFB" w:rsidRDefault="00B156E2" w:rsidP="004A75A2">
            <w:pPr>
              <w:pStyle w:val="TAC"/>
            </w:pPr>
            <w:r w:rsidRPr="00E96FFB">
              <w:t>Disabled</w:t>
            </w:r>
          </w:p>
        </w:tc>
      </w:tr>
      <w:tr w:rsidR="00B156E2" w:rsidRPr="00E96FFB" w14:paraId="208E975D" w14:textId="77777777" w:rsidTr="00E96FFB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4FE98C4A" w14:textId="77777777" w:rsidR="00B156E2" w:rsidRPr="00E96FFB" w:rsidRDefault="00B156E2" w:rsidP="004A75A2">
            <w:pPr>
              <w:pStyle w:val="TAL"/>
            </w:pPr>
            <w:r w:rsidRPr="00E96FFB">
              <w:t>SRS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B7D5B6" w14:textId="77777777" w:rsidR="00B156E2" w:rsidRPr="00E96FFB" w:rsidRDefault="00B156E2" w:rsidP="004A75A2">
            <w:pPr>
              <w:pStyle w:val="TAC"/>
            </w:pPr>
            <w:r w:rsidRPr="00E96FFB">
              <w:t>Not configured</w:t>
            </w:r>
          </w:p>
        </w:tc>
      </w:tr>
      <w:tr w:rsidR="00B156E2" w:rsidRPr="00E96FFB" w14:paraId="6DC5D503" w14:textId="77777777" w:rsidTr="00E96FFB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19518203" w14:textId="77777777" w:rsidR="00B156E2" w:rsidRPr="00E96FFB" w:rsidRDefault="00B156E2" w:rsidP="004A75A2">
            <w:pPr>
              <w:pStyle w:val="TAL"/>
            </w:pPr>
            <w:r w:rsidRPr="00E96FFB">
              <w:t>Number of Tx antennas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F55B8B" w14:textId="77777777" w:rsidR="00B156E2" w:rsidRPr="00E96FFB" w:rsidRDefault="00B156E2" w:rsidP="004A75A2">
            <w:pPr>
              <w:pStyle w:val="TAC"/>
            </w:pPr>
            <w:r w:rsidRPr="00E96FFB">
              <w:t>1</w:t>
            </w:r>
          </w:p>
        </w:tc>
      </w:tr>
      <w:tr w:rsidR="00B156E2" w:rsidRPr="00E96FFB" w14:paraId="1F0FDE19" w14:textId="77777777" w:rsidTr="00E96FFB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5989B50C" w14:textId="77777777" w:rsidR="00B156E2" w:rsidRPr="00E96FFB" w:rsidRDefault="00B156E2" w:rsidP="004A75A2">
            <w:pPr>
              <w:pStyle w:val="TAL"/>
            </w:pPr>
            <w:r w:rsidRPr="00E96FFB">
              <w:t>Number of Rx antennas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F36900" w14:textId="77777777" w:rsidR="00B156E2" w:rsidRPr="00E96FFB" w:rsidRDefault="00B156E2" w:rsidP="004A75A2">
            <w:pPr>
              <w:pStyle w:val="TAC"/>
            </w:pPr>
            <w:r w:rsidRPr="00E96FFB">
              <w:t>2, 4, 8</w:t>
            </w:r>
          </w:p>
        </w:tc>
      </w:tr>
      <w:tr w:rsidR="00AC2F2D" w:rsidRPr="00E96FFB" w14:paraId="54C615BD" w14:textId="77777777" w:rsidTr="00E96FFB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57633AC1" w14:textId="6DCD005C" w:rsidR="00AC2F2D" w:rsidRPr="00E96FFB" w:rsidRDefault="00AC2F2D" w:rsidP="004A75A2">
            <w:pPr>
              <w:pStyle w:val="TAL"/>
            </w:pPr>
            <w:r>
              <w:t>Phase noise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D1EEE2" w14:textId="5BC13EE2" w:rsidR="00AC2F2D" w:rsidRPr="00E96FFB" w:rsidRDefault="00AC2F2D" w:rsidP="004A75A2">
            <w:pPr>
              <w:pStyle w:val="TAC"/>
            </w:pPr>
            <w:r>
              <w:t>No modeling</w:t>
            </w:r>
          </w:p>
        </w:tc>
      </w:tr>
      <w:tr w:rsidR="00BB62DB" w:rsidRPr="00E96FFB" w14:paraId="19F5EDD0" w14:textId="77777777" w:rsidTr="00E96FFB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474BDE49" w14:textId="2E747BE5" w:rsidR="00BB62DB" w:rsidRPr="00E96FFB" w:rsidRDefault="00BB62DB" w:rsidP="004A75A2">
            <w:pPr>
              <w:pStyle w:val="TAL"/>
            </w:pPr>
            <w:r>
              <w:t>Tx EVM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9B6EC9" w14:textId="1E01A31D" w:rsidR="00BB62DB" w:rsidRPr="00E96FFB" w:rsidRDefault="00BB62DB" w:rsidP="004A75A2">
            <w:pPr>
              <w:pStyle w:val="TAC"/>
            </w:pPr>
            <w:r>
              <w:t>No modeling</w:t>
            </w:r>
          </w:p>
        </w:tc>
      </w:tr>
      <w:tr w:rsidR="00B156E2" w:rsidRPr="00E96FFB" w14:paraId="6E854530" w14:textId="77777777" w:rsidTr="00E96FFB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3EC8284B" w14:textId="39434A00" w:rsidR="00B156E2" w:rsidRPr="00E96FFB" w:rsidRDefault="00B156E2" w:rsidP="004A75A2">
            <w:pPr>
              <w:pStyle w:val="TAL"/>
            </w:pPr>
            <w:r w:rsidRPr="00E96FFB">
              <w:t>Channel</w:t>
            </w:r>
            <w:r w:rsidR="00331C2E">
              <w:t xml:space="preserve"> model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BE9C77" w14:textId="77777777" w:rsidR="00B156E2" w:rsidRPr="00E96FFB" w:rsidRDefault="00B156E2" w:rsidP="004A75A2">
            <w:pPr>
              <w:pStyle w:val="TAC"/>
              <w:rPr>
                <w:rFonts w:cs="Arial"/>
              </w:rPr>
            </w:pPr>
            <w:r w:rsidRPr="00E96FFB">
              <w:t>TDLA30-10 Low</w:t>
            </w:r>
          </w:p>
        </w:tc>
      </w:tr>
      <w:tr w:rsidR="00B156E2" w:rsidRPr="00E96FFB" w14:paraId="52BE577C" w14:textId="77777777" w:rsidTr="00E96FFB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09BC38FA" w14:textId="77777777" w:rsidR="00B156E2" w:rsidRPr="00E96FFB" w:rsidRDefault="00B156E2" w:rsidP="004A75A2">
            <w:pPr>
              <w:pStyle w:val="TAL"/>
            </w:pPr>
            <w:r w:rsidRPr="00E96FFB">
              <w:t>Timing offset, Frequency offset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E29016" w14:textId="77777777" w:rsidR="00B156E2" w:rsidRPr="00E96FFB" w:rsidRDefault="00B156E2" w:rsidP="004A75A2">
            <w:pPr>
              <w:pStyle w:val="TAC"/>
            </w:pPr>
            <w:r w:rsidRPr="00E96FFB">
              <w:t>0, 0</w:t>
            </w:r>
          </w:p>
        </w:tc>
      </w:tr>
      <w:tr w:rsidR="00B156E2" w:rsidRPr="00403333" w14:paraId="22C80EA4" w14:textId="77777777" w:rsidTr="00E96FFB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6B2F126D" w14:textId="77777777" w:rsidR="00B156E2" w:rsidRPr="00E96FFB" w:rsidRDefault="00B156E2" w:rsidP="004A75A2">
            <w:pPr>
              <w:pStyle w:val="TAL"/>
            </w:pPr>
            <w:r w:rsidRPr="00E96FFB">
              <w:t>Test metric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E2CC66" w14:textId="77777777" w:rsidR="00B156E2" w:rsidRPr="00E96FFB" w:rsidRDefault="00B156E2" w:rsidP="004A75A2">
            <w:pPr>
              <w:pStyle w:val="TAC"/>
            </w:pPr>
            <w:r w:rsidRPr="00E96FFB">
              <w:t>70% of max. throughput</w:t>
            </w:r>
          </w:p>
        </w:tc>
      </w:tr>
      <w:bookmarkEnd w:id="2"/>
    </w:tbl>
    <w:p w14:paraId="054D69DB" w14:textId="369F61EC" w:rsidR="00C87981" w:rsidRDefault="00C87981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1B7C6F68" w14:textId="77777777" w:rsidR="00373F5D" w:rsidRDefault="00373F5D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95EEA8B" w14:textId="493E02DE" w:rsidR="008B2C4F" w:rsidRDefault="00CD3961" w:rsidP="008B2C4F">
      <w:pPr>
        <w:pStyle w:val="Heading1"/>
        <w:keepLines w:val="0"/>
        <w:numPr>
          <w:ilvl w:val="0"/>
          <w:numId w:val="40"/>
        </w:numPr>
        <w:pBdr>
          <w:top w:val="none" w:sz="0" w:space="0" w:color="auto"/>
        </w:pBdr>
        <w:spacing w:before="0" w:after="240"/>
        <w:ind w:right="284" w:hanging="720"/>
      </w:pPr>
      <w:r>
        <w:t>Simulation results</w:t>
      </w:r>
    </w:p>
    <w:p w14:paraId="1A1C497B" w14:textId="0D64955E" w:rsidR="00CD3961" w:rsidRDefault="00D21E9A" w:rsidP="00620A5E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Simulation results are summarized in table 2. </w:t>
      </w:r>
      <w:r w:rsidR="00457E5B">
        <w:rPr>
          <w:rFonts w:ascii="Arial" w:hAnsi="Arial" w:cs="Arial"/>
        </w:rPr>
        <w:t>Detailed performance curves</w:t>
      </w:r>
      <w:r w:rsidR="00403600">
        <w:rPr>
          <w:rFonts w:ascii="Arial" w:hAnsi="Arial" w:cs="Arial"/>
        </w:rPr>
        <w:t xml:space="preserve"> can be found in the appendix.</w:t>
      </w:r>
    </w:p>
    <w:p w14:paraId="54876D2F" w14:textId="1DB18D95" w:rsidR="00D21E9A" w:rsidRDefault="00D21E9A" w:rsidP="00562710">
      <w:pPr>
        <w:spacing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Table 2</w:t>
      </w:r>
      <w:r w:rsidR="004876D6">
        <w:rPr>
          <w:rFonts w:ascii="Arial" w:hAnsi="Arial" w:cs="Arial"/>
        </w:rPr>
        <w:tab/>
        <w:t>Simulation results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89"/>
        <w:gridCol w:w="637"/>
        <w:gridCol w:w="677"/>
        <w:gridCol w:w="677"/>
        <w:gridCol w:w="677"/>
        <w:gridCol w:w="677"/>
        <w:gridCol w:w="677"/>
        <w:gridCol w:w="677"/>
        <w:gridCol w:w="677"/>
        <w:gridCol w:w="677"/>
        <w:gridCol w:w="677"/>
        <w:gridCol w:w="677"/>
        <w:gridCol w:w="677"/>
        <w:gridCol w:w="677"/>
      </w:tblGrid>
      <w:tr w:rsidR="004674EE" w:rsidRPr="004674EE" w14:paraId="0C4F81BB" w14:textId="77777777" w:rsidTr="004674EE">
        <w:trPr>
          <w:trHeight w:val="290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91D646" w14:textId="77777777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D5FF04" w14:textId="77777777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2Rx (1Tx)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A51026" w14:textId="77777777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4Rx (1Tx)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695786" w14:textId="77777777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8Rx (1Tx)</w:t>
            </w:r>
          </w:p>
        </w:tc>
      </w:tr>
      <w:tr w:rsidR="004674EE" w:rsidRPr="004674EE" w14:paraId="1023EA1D" w14:textId="77777777" w:rsidTr="004674EE">
        <w:trPr>
          <w:trHeight w:val="29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309270" w14:textId="77777777" w:rsidR="004674EE" w:rsidRPr="004674EE" w:rsidRDefault="004674EE" w:rsidP="0046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EB2AC" w14:textId="77777777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MCS#20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93E1B" w14:textId="77777777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MCS#21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098E7" w14:textId="77777777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MCS#22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6C2EF" w14:textId="77777777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MCS#24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1560A" w14:textId="77777777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MCS#20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EAA5A" w14:textId="77777777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MCS#21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A2E1D" w14:textId="77777777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MCS#22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7EC32" w14:textId="77777777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MCS#24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D15F3" w14:textId="77777777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MCS#20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FF8AD" w14:textId="77777777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MCS#21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3BFD1" w14:textId="77777777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MCS#22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28CE5" w14:textId="77777777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MCS#24</w:t>
            </w:r>
          </w:p>
        </w:tc>
      </w:tr>
      <w:tr w:rsidR="004674EE" w:rsidRPr="004674EE" w14:paraId="0FFB47F3" w14:textId="77777777" w:rsidTr="004674EE">
        <w:trPr>
          <w:trHeight w:val="29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9017F" w14:textId="6606401F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  <w:r w:rsidR="00C72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B505C" w14:textId="1DB28E35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2DC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C72DC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72DC8">
              <w:rPr>
                <w:rFonts w:ascii="Times New Roman" w:hAnsi="Times New Roman" w:cs="Times New Roman"/>
                <w:sz w:val="18"/>
                <w:szCs w:val="18"/>
              </w:rPr>
              <w:t>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6B07C" w14:textId="77777777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D87CB" w14:textId="77777777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F7599" w14:textId="77777777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F5C59" w14:textId="77777777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6C681" w14:textId="77777777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A2C97" w14:textId="77777777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D5BA5" w14:textId="77777777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1AB06" w14:textId="77777777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AD61B" w14:textId="77777777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483E1" w14:textId="77777777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41FCF" w14:textId="77777777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53692" w14:textId="77777777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13.5</w:t>
            </w:r>
          </w:p>
        </w:tc>
      </w:tr>
      <w:tr w:rsidR="004674EE" w:rsidRPr="004674EE" w14:paraId="63804D5D" w14:textId="77777777" w:rsidTr="004674EE">
        <w:trPr>
          <w:trHeight w:val="2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03DEA4" w14:textId="77777777" w:rsidR="004674EE" w:rsidRPr="004674EE" w:rsidRDefault="004674EE" w:rsidP="0046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0F73E" w14:textId="066780D4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2DC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C72DC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72DC8">
              <w:rPr>
                <w:rFonts w:ascii="Times New Roman" w:hAnsi="Times New Roman" w:cs="Times New Roman"/>
                <w:sz w:val="18"/>
                <w:szCs w:val="18"/>
              </w:rPr>
              <w:t>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9F22B" w14:textId="77777777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C4400" w14:textId="77777777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96873" w14:textId="77777777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8E350" w14:textId="77777777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53E3D" w14:textId="77777777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1A39F" w14:textId="77777777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ECF2C" w14:textId="77777777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E9E9C" w14:textId="77777777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76F0F" w14:textId="77777777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C689F" w14:textId="77777777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65664" w14:textId="77777777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D2C7A" w14:textId="77777777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13.5</w:t>
            </w:r>
          </w:p>
        </w:tc>
      </w:tr>
      <w:tr w:rsidR="00C72DC8" w:rsidRPr="004674EE" w14:paraId="3F5482BB" w14:textId="77777777" w:rsidTr="00C72DC8">
        <w:trPr>
          <w:trHeight w:val="29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4CB2A" w14:textId="18D6E04C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  <w:r w:rsidR="00C72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2F70E" w14:textId="4BC607DA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2DC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C72DC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72DC8">
              <w:rPr>
                <w:rFonts w:ascii="Times New Roman" w:hAnsi="Times New Roman" w:cs="Times New Roman"/>
                <w:sz w:val="18"/>
                <w:szCs w:val="18"/>
              </w:rPr>
              <w:t>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CA409" w14:textId="77777777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DBFD7" w14:textId="77777777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57B64" w14:textId="77777777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B6E8B" w14:textId="77777777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C7B59" w14:textId="77777777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4EFA8" w14:textId="77777777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ADBAB" w14:textId="77777777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A0E95" w14:textId="77777777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E2D58" w14:textId="77777777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E39D2" w14:textId="77777777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D179D" w14:textId="77777777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FB236" w14:textId="77777777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13.4</w:t>
            </w:r>
          </w:p>
        </w:tc>
      </w:tr>
      <w:tr w:rsidR="00C72DC8" w:rsidRPr="004674EE" w14:paraId="2774324F" w14:textId="77777777" w:rsidTr="00C72DC8">
        <w:trPr>
          <w:trHeight w:val="2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2813DB" w14:textId="77777777" w:rsidR="004674EE" w:rsidRPr="004674EE" w:rsidRDefault="004674EE" w:rsidP="0046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E7CD2" w14:textId="072810F0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2DC8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  <w:r w:rsidR="00C72DC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72DC8">
              <w:rPr>
                <w:rFonts w:ascii="Times New Roman" w:hAnsi="Times New Roman" w:cs="Times New Roman"/>
                <w:sz w:val="18"/>
                <w:szCs w:val="18"/>
              </w:rPr>
              <w:t>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749FA" w14:textId="77777777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DAC72" w14:textId="77777777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D8D32" w14:textId="77777777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E93B3" w14:textId="77777777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52061" w14:textId="77777777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807DF" w14:textId="77777777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2DFA8" w14:textId="77777777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B34BA" w14:textId="77777777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2B7C9" w14:textId="77777777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1694B" w14:textId="77777777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142D3" w14:textId="77777777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D9E06" w14:textId="77777777" w:rsidR="004674EE" w:rsidRPr="004674EE" w:rsidRDefault="004674E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13.7</w:t>
            </w:r>
          </w:p>
        </w:tc>
      </w:tr>
    </w:tbl>
    <w:p w14:paraId="3E0B70BD" w14:textId="77777777" w:rsidR="00133CFE" w:rsidRDefault="00133CFE" w:rsidP="00133CFE">
      <w:pPr>
        <w:pBdr>
          <w:bottom w:val="single" w:sz="4" w:space="1" w:color="auto"/>
        </w:pBdr>
        <w:rPr>
          <w:rFonts w:ascii="Arial" w:hAnsi="Arial" w:cs="Arial"/>
        </w:rPr>
      </w:pPr>
    </w:p>
    <w:p w14:paraId="4D05BFAD" w14:textId="6455AC9B" w:rsidR="00133CFE" w:rsidRPr="00133CFE" w:rsidRDefault="00133CFE" w:rsidP="00133CFE">
      <w:pPr>
        <w:pStyle w:val="Heading1"/>
        <w:keepLines w:val="0"/>
        <w:numPr>
          <w:ilvl w:val="0"/>
          <w:numId w:val="40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5BBC7B86" w14:textId="30184D29" w:rsidR="00133CFE" w:rsidRPr="007A27BE" w:rsidRDefault="00133CFE" w:rsidP="007A27BE">
      <w:pPr>
        <w:spacing w:line="240" w:lineRule="auto"/>
        <w:rPr>
          <w:rFonts w:ascii="Arial" w:hAnsi="Arial" w:cs="Arial"/>
        </w:rPr>
      </w:pPr>
      <w:r w:rsidRPr="007A27BE">
        <w:rPr>
          <w:rFonts w:ascii="Arial" w:hAnsi="Arial" w:cs="Arial"/>
        </w:rPr>
        <w:t>[1]</w:t>
      </w:r>
      <w:r w:rsidRPr="007A27BE">
        <w:rPr>
          <w:rFonts w:ascii="Arial" w:hAnsi="Arial" w:cs="Arial"/>
        </w:rPr>
        <w:tab/>
      </w:r>
      <w:bookmarkStart w:id="3" w:name="OLE_LINK5"/>
      <w:bookmarkStart w:id="4" w:name="OLE_LINK6"/>
      <w:r w:rsidR="00E15080" w:rsidRPr="007A27BE">
        <w:rPr>
          <w:rFonts w:ascii="Arial" w:hAnsi="Arial" w:cs="Arial"/>
        </w:rPr>
        <w:t>R4-210</w:t>
      </w:r>
      <w:r w:rsidR="00BC149A">
        <w:rPr>
          <w:rFonts w:ascii="Arial" w:hAnsi="Arial" w:cs="Arial"/>
        </w:rPr>
        <w:t>8667</w:t>
      </w:r>
      <w:r w:rsidR="00E15080" w:rsidRPr="007A27BE">
        <w:rPr>
          <w:rFonts w:ascii="Arial" w:hAnsi="Arial" w:cs="Arial"/>
        </w:rPr>
        <w:tab/>
      </w:r>
      <w:r w:rsidR="00BC149A">
        <w:rPr>
          <w:rFonts w:ascii="Arial" w:hAnsi="Arial" w:cs="Arial"/>
        </w:rPr>
        <w:t>WF</w:t>
      </w:r>
      <w:r w:rsidR="00E15080" w:rsidRPr="007A27BE">
        <w:rPr>
          <w:rFonts w:ascii="Arial" w:hAnsi="Arial" w:cs="Arial"/>
        </w:rPr>
        <w:t xml:space="preserve"> </w:t>
      </w:r>
      <w:r w:rsidR="00BC149A">
        <w:rPr>
          <w:rFonts w:ascii="Arial" w:hAnsi="Arial" w:cs="Arial"/>
        </w:rPr>
        <w:t>on</w:t>
      </w:r>
      <w:r w:rsidR="00E15080" w:rsidRPr="007A27BE">
        <w:rPr>
          <w:rFonts w:ascii="Arial" w:hAnsi="Arial" w:cs="Arial"/>
        </w:rPr>
        <w:t xml:space="preserve"> FR1 PUSCH 256QAM performance requirements</w:t>
      </w:r>
      <w:r w:rsidR="00E8522F" w:rsidRPr="007A27BE">
        <w:rPr>
          <w:rFonts w:ascii="Arial" w:hAnsi="Arial" w:cs="Arial"/>
        </w:rPr>
        <w:tab/>
      </w:r>
      <w:r w:rsidR="003B689D" w:rsidRPr="007A27BE">
        <w:rPr>
          <w:rFonts w:ascii="Arial" w:hAnsi="Arial" w:cs="Arial"/>
        </w:rPr>
        <w:t>RAN4#9</w:t>
      </w:r>
      <w:r w:rsidR="00BC149A">
        <w:rPr>
          <w:rFonts w:ascii="Arial" w:hAnsi="Arial" w:cs="Arial"/>
        </w:rPr>
        <w:t>9</w:t>
      </w:r>
      <w:r w:rsidR="00E8522F" w:rsidRPr="007A27BE">
        <w:rPr>
          <w:rFonts w:ascii="Arial" w:hAnsi="Arial" w:cs="Arial"/>
        </w:rPr>
        <w:t>-</w:t>
      </w:r>
      <w:r w:rsidR="003B689D" w:rsidRPr="007A27BE">
        <w:rPr>
          <w:rFonts w:ascii="Arial" w:hAnsi="Arial" w:cs="Arial"/>
        </w:rPr>
        <w:t>e</w:t>
      </w:r>
      <w:bookmarkEnd w:id="3"/>
      <w:bookmarkEnd w:id="4"/>
    </w:p>
    <w:p w14:paraId="54FEF469" w14:textId="53F33E1B" w:rsidR="004876D6" w:rsidRDefault="004876D6" w:rsidP="00CC3721">
      <w:pPr>
        <w:ind w:left="720" w:hanging="720"/>
      </w:pPr>
    </w:p>
    <w:p w14:paraId="5F11BA59" w14:textId="77777777" w:rsidR="004876D6" w:rsidRDefault="004876D6" w:rsidP="004876D6">
      <w:pPr>
        <w:pBdr>
          <w:bottom w:val="single" w:sz="4" w:space="1" w:color="auto"/>
        </w:pBdr>
        <w:rPr>
          <w:rFonts w:ascii="Arial" w:hAnsi="Arial" w:cs="Arial"/>
        </w:rPr>
      </w:pPr>
    </w:p>
    <w:p w14:paraId="50494EBA" w14:textId="77777777" w:rsidR="004876D6" w:rsidRDefault="004876D6" w:rsidP="004876D6">
      <w:pPr>
        <w:pStyle w:val="Heading1"/>
        <w:keepLines w:val="0"/>
        <w:pBdr>
          <w:top w:val="none" w:sz="0" w:space="0" w:color="auto"/>
        </w:pBdr>
        <w:spacing w:before="0" w:after="240"/>
        <w:ind w:right="284"/>
      </w:pPr>
      <w:r>
        <w:lastRenderedPageBreak/>
        <w:t>Appendix</w:t>
      </w:r>
    </w:p>
    <w:p w14:paraId="62C47F9E" w14:textId="0CDDEA09" w:rsidR="001E76A6" w:rsidRDefault="001E76A6" w:rsidP="00433F61">
      <w:pPr>
        <w:ind w:left="720" w:hanging="720"/>
        <w:jc w:val="center"/>
      </w:pPr>
      <w:r w:rsidRPr="001E76A6">
        <w:rPr>
          <w:noProof/>
        </w:rPr>
        <w:drawing>
          <wp:inline distT="0" distB="0" distL="0" distR="0" wp14:anchorId="6DF290BA" wp14:editId="07637075">
            <wp:extent cx="5323205" cy="399288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3205" cy="399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F7D6AF" w14:textId="0A47D220" w:rsidR="00B010CD" w:rsidRDefault="00B010CD" w:rsidP="00433F61">
      <w:pPr>
        <w:ind w:left="720" w:hanging="720"/>
        <w:jc w:val="center"/>
      </w:pPr>
      <w:r w:rsidRPr="00B010CD">
        <w:rPr>
          <w:noProof/>
        </w:rPr>
        <w:lastRenderedPageBreak/>
        <w:drawing>
          <wp:inline distT="0" distB="0" distL="0" distR="0" wp14:anchorId="3D75B2C8" wp14:editId="2CF33BBF">
            <wp:extent cx="5323205" cy="399288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3205" cy="399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54CA40" w14:textId="77777777" w:rsidR="005A39DF" w:rsidRDefault="005A39DF" w:rsidP="00433F61">
      <w:pPr>
        <w:ind w:left="720" w:hanging="720"/>
        <w:jc w:val="center"/>
      </w:pPr>
      <w:r w:rsidRPr="005A39DF">
        <w:rPr>
          <w:noProof/>
        </w:rPr>
        <w:drawing>
          <wp:inline distT="0" distB="0" distL="0" distR="0" wp14:anchorId="0D6A542D" wp14:editId="2E40E439">
            <wp:extent cx="5323205" cy="399288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3205" cy="399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B2C697" w14:textId="6B8EE157" w:rsidR="00433F61" w:rsidRPr="008900CD" w:rsidRDefault="00F54FF8" w:rsidP="00F54FF8">
      <w:pPr>
        <w:ind w:left="720" w:hanging="720"/>
        <w:jc w:val="center"/>
      </w:pPr>
      <w:r w:rsidRPr="00F54FF8">
        <w:rPr>
          <w:noProof/>
        </w:rPr>
        <w:lastRenderedPageBreak/>
        <w:drawing>
          <wp:inline distT="0" distB="0" distL="0" distR="0" wp14:anchorId="46C12DB0" wp14:editId="4EE6BAF7">
            <wp:extent cx="5323205" cy="399288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3205" cy="399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30E3F9" w14:textId="4AA687E5" w:rsidR="00F16EC1" w:rsidRDefault="00F16EC1" w:rsidP="00CC3721">
      <w:pPr>
        <w:ind w:left="720" w:hanging="720"/>
      </w:pPr>
    </w:p>
    <w:p w14:paraId="71B83E1F" w14:textId="77777777" w:rsidR="00F16EC1" w:rsidRDefault="00F16EC1" w:rsidP="00CC3721">
      <w:pPr>
        <w:ind w:left="720" w:hanging="720"/>
      </w:pPr>
    </w:p>
    <w:sectPr w:rsidR="00F16E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iTi">
    <w:altName w:val="KaiTi"/>
    <w:charset w:val="86"/>
    <w:family w:val="modern"/>
    <w:pitch w:val="fixed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52A237B"/>
    <w:multiLevelType w:val="hybridMultilevel"/>
    <w:tmpl w:val="A4F61918"/>
    <w:lvl w:ilvl="0" w:tplc="2526A90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556467"/>
    <w:multiLevelType w:val="hybridMultilevel"/>
    <w:tmpl w:val="25DCDE80"/>
    <w:lvl w:ilvl="0" w:tplc="661A7D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B2A0E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F849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2267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BE0B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B6F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32B8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808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08C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D57661A"/>
    <w:multiLevelType w:val="hybridMultilevel"/>
    <w:tmpl w:val="6C06BC7C"/>
    <w:lvl w:ilvl="0" w:tplc="2526A90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3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693746"/>
    <w:multiLevelType w:val="hybridMultilevel"/>
    <w:tmpl w:val="6426760E"/>
    <w:lvl w:ilvl="0" w:tplc="2526A90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8" w15:restartNumberingAfterBreak="0">
    <w:nsid w:val="54661BBB"/>
    <w:multiLevelType w:val="hybridMultilevel"/>
    <w:tmpl w:val="FE103C92"/>
    <w:lvl w:ilvl="0" w:tplc="161EEDD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9E544C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A6535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AE168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6418C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708E65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EA489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545E4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72D5F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1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3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59B4288"/>
    <w:multiLevelType w:val="hybridMultilevel"/>
    <w:tmpl w:val="16D08AE2"/>
    <w:lvl w:ilvl="0" w:tplc="9FE46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2204F2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DA21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42C1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60F6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80EE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740D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2EF3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506F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8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2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EB3913"/>
    <w:multiLevelType w:val="hybridMultilevel"/>
    <w:tmpl w:val="8D8E0E3E"/>
    <w:lvl w:ilvl="0" w:tplc="2526A90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41"/>
  </w:num>
  <w:num w:numId="5">
    <w:abstractNumId w:val="12"/>
  </w:num>
  <w:num w:numId="6">
    <w:abstractNumId w:val="37"/>
  </w:num>
  <w:num w:numId="7">
    <w:abstractNumId w:val="27"/>
  </w:num>
  <w:num w:numId="8">
    <w:abstractNumId w:val="6"/>
  </w:num>
  <w:num w:numId="9">
    <w:abstractNumId w:val="39"/>
  </w:num>
  <w:num w:numId="10">
    <w:abstractNumId w:val="29"/>
  </w:num>
  <w:num w:numId="11">
    <w:abstractNumId w:val="42"/>
  </w:num>
  <w:num w:numId="12">
    <w:abstractNumId w:val="34"/>
  </w:num>
  <w:num w:numId="13">
    <w:abstractNumId w:val="14"/>
  </w:num>
  <w:num w:numId="14">
    <w:abstractNumId w:val="11"/>
  </w:num>
  <w:num w:numId="15">
    <w:abstractNumId w:val="25"/>
  </w:num>
  <w:num w:numId="16">
    <w:abstractNumId w:val="23"/>
  </w:num>
  <w:num w:numId="17">
    <w:abstractNumId w:val="31"/>
  </w:num>
  <w:num w:numId="18">
    <w:abstractNumId w:val="20"/>
  </w:num>
  <w:num w:numId="19">
    <w:abstractNumId w:val="9"/>
  </w:num>
  <w:num w:numId="20">
    <w:abstractNumId w:val="40"/>
  </w:num>
  <w:num w:numId="21">
    <w:abstractNumId w:val="33"/>
  </w:num>
  <w:num w:numId="22">
    <w:abstractNumId w:val="38"/>
  </w:num>
  <w:num w:numId="23">
    <w:abstractNumId w:val="10"/>
  </w:num>
  <w:num w:numId="24">
    <w:abstractNumId w:val="5"/>
  </w:num>
  <w:num w:numId="25">
    <w:abstractNumId w:val="16"/>
  </w:num>
  <w:num w:numId="26">
    <w:abstractNumId w:val="35"/>
  </w:num>
  <w:num w:numId="27">
    <w:abstractNumId w:val="2"/>
  </w:num>
  <w:num w:numId="28">
    <w:abstractNumId w:val="1"/>
  </w:num>
  <w:num w:numId="29">
    <w:abstractNumId w:val="0"/>
  </w:num>
  <w:num w:numId="30">
    <w:abstractNumId w:val="22"/>
  </w:num>
  <w:num w:numId="31">
    <w:abstractNumId w:val="30"/>
  </w:num>
  <w:num w:numId="32">
    <w:abstractNumId w:val="7"/>
  </w:num>
  <w:num w:numId="33">
    <w:abstractNumId w:val="32"/>
  </w:num>
  <w:num w:numId="34">
    <w:abstractNumId w:val="43"/>
  </w:num>
  <w:num w:numId="35">
    <w:abstractNumId w:val="19"/>
  </w:num>
  <w:num w:numId="36">
    <w:abstractNumId w:val="18"/>
  </w:num>
  <w:num w:numId="37">
    <w:abstractNumId w:val="17"/>
  </w:num>
  <w:num w:numId="38">
    <w:abstractNumId w:val="21"/>
  </w:num>
  <w:num w:numId="39">
    <w:abstractNumId w:val="8"/>
  </w:num>
  <w:num w:numId="40">
    <w:abstractNumId w:val="24"/>
  </w:num>
  <w:num w:numId="41">
    <w:abstractNumId w:val="44"/>
  </w:num>
  <w:num w:numId="42">
    <w:abstractNumId w:val="13"/>
  </w:num>
  <w:num w:numId="43">
    <w:abstractNumId w:val="26"/>
  </w:num>
  <w:num w:numId="44">
    <w:abstractNumId w:val="36"/>
  </w:num>
  <w:num w:numId="45">
    <w:abstractNumId w:val="28"/>
  </w:num>
  <w:num w:numId="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48C5"/>
    <w:rsid w:val="00004F5B"/>
    <w:rsid w:val="00007103"/>
    <w:rsid w:val="00013CD7"/>
    <w:rsid w:val="000153C7"/>
    <w:rsid w:val="00016501"/>
    <w:rsid w:val="00024CA7"/>
    <w:rsid w:val="00024FB2"/>
    <w:rsid w:val="000310D6"/>
    <w:rsid w:val="00046B52"/>
    <w:rsid w:val="000533DD"/>
    <w:rsid w:val="00056641"/>
    <w:rsid w:val="00056852"/>
    <w:rsid w:val="00072DD9"/>
    <w:rsid w:val="000762E4"/>
    <w:rsid w:val="0008128B"/>
    <w:rsid w:val="00093667"/>
    <w:rsid w:val="000C1B0E"/>
    <w:rsid w:val="000D0670"/>
    <w:rsid w:val="000D08BB"/>
    <w:rsid w:val="000D1677"/>
    <w:rsid w:val="000D3382"/>
    <w:rsid w:val="000D4D1B"/>
    <w:rsid w:val="000E4330"/>
    <w:rsid w:val="000F5E7D"/>
    <w:rsid w:val="000F6F53"/>
    <w:rsid w:val="000F7255"/>
    <w:rsid w:val="00100D7C"/>
    <w:rsid w:val="001035FD"/>
    <w:rsid w:val="001073F8"/>
    <w:rsid w:val="00107829"/>
    <w:rsid w:val="00110E65"/>
    <w:rsid w:val="001160F0"/>
    <w:rsid w:val="00116839"/>
    <w:rsid w:val="00116B87"/>
    <w:rsid w:val="001174C3"/>
    <w:rsid w:val="00133C52"/>
    <w:rsid w:val="00133CFE"/>
    <w:rsid w:val="00140BBC"/>
    <w:rsid w:val="00146754"/>
    <w:rsid w:val="001471FB"/>
    <w:rsid w:val="001521DE"/>
    <w:rsid w:val="001531DC"/>
    <w:rsid w:val="00153CAA"/>
    <w:rsid w:val="00154E47"/>
    <w:rsid w:val="00163F22"/>
    <w:rsid w:val="001644A0"/>
    <w:rsid w:val="00170FCE"/>
    <w:rsid w:val="00172367"/>
    <w:rsid w:val="001766E8"/>
    <w:rsid w:val="001779DD"/>
    <w:rsid w:val="00180D4C"/>
    <w:rsid w:val="0018124E"/>
    <w:rsid w:val="001816BC"/>
    <w:rsid w:val="0018466C"/>
    <w:rsid w:val="001A5E62"/>
    <w:rsid w:val="001B0920"/>
    <w:rsid w:val="001B60E4"/>
    <w:rsid w:val="001B6F36"/>
    <w:rsid w:val="001D0D76"/>
    <w:rsid w:val="001E4BD9"/>
    <w:rsid w:val="001E5304"/>
    <w:rsid w:val="001E76A6"/>
    <w:rsid w:val="002003EF"/>
    <w:rsid w:val="00200F84"/>
    <w:rsid w:val="0020183F"/>
    <w:rsid w:val="002070DA"/>
    <w:rsid w:val="00212F77"/>
    <w:rsid w:val="0021725D"/>
    <w:rsid w:val="002212AD"/>
    <w:rsid w:val="00223870"/>
    <w:rsid w:val="0022393B"/>
    <w:rsid w:val="00227580"/>
    <w:rsid w:val="00271612"/>
    <w:rsid w:val="0027358A"/>
    <w:rsid w:val="002B093F"/>
    <w:rsid w:val="002B392E"/>
    <w:rsid w:val="002B589C"/>
    <w:rsid w:val="002B7C74"/>
    <w:rsid w:val="002C7661"/>
    <w:rsid w:val="002D1CB7"/>
    <w:rsid w:val="002D2B7C"/>
    <w:rsid w:val="002D7135"/>
    <w:rsid w:val="002E6003"/>
    <w:rsid w:val="002E64B4"/>
    <w:rsid w:val="002F4820"/>
    <w:rsid w:val="00300353"/>
    <w:rsid w:val="00322D93"/>
    <w:rsid w:val="00324CDE"/>
    <w:rsid w:val="00331C2E"/>
    <w:rsid w:val="003449A2"/>
    <w:rsid w:val="00346DDB"/>
    <w:rsid w:val="00347FF0"/>
    <w:rsid w:val="00353096"/>
    <w:rsid w:val="00354363"/>
    <w:rsid w:val="00356882"/>
    <w:rsid w:val="00363D19"/>
    <w:rsid w:val="003664C2"/>
    <w:rsid w:val="00373F5D"/>
    <w:rsid w:val="003754A3"/>
    <w:rsid w:val="003853D6"/>
    <w:rsid w:val="00387A4D"/>
    <w:rsid w:val="003B10CE"/>
    <w:rsid w:val="003B689D"/>
    <w:rsid w:val="003C40FD"/>
    <w:rsid w:val="003D6974"/>
    <w:rsid w:val="003E433B"/>
    <w:rsid w:val="003F23D9"/>
    <w:rsid w:val="00400893"/>
    <w:rsid w:val="00403600"/>
    <w:rsid w:val="00403AF2"/>
    <w:rsid w:val="00414011"/>
    <w:rsid w:val="00415B2A"/>
    <w:rsid w:val="00433F61"/>
    <w:rsid w:val="004353D5"/>
    <w:rsid w:val="004368AB"/>
    <w:rsid w:val="004440EB"/>
    <w:rsid w:val="00457E5B"/>
    <w:rsid w:val="0046069C"/>
    <w:rsid w:val="004674EE"/>
    <w:rsid w:val="00483201"/>
    <w:rsid w:val="00486123"/>
    <w:rsid w:val="004876D6"/>
    <w:rsid w:val="0049604D"/>
    <w:rsid w:val="004A11E3"/>
    <w:rsid w:val="004A6BCA"/>
    <w:rsid w:val="004A6CB1"/>
    <w:rsid w:val="004B2D15"/>
    <w:rsid w:val="004B3B56"/>
    <w:rsid w:val="004B6801"/>
    <w:rsid w:val="004C5C5F"/>
    <w:rsid w:val="004D05AE"/>
    <w:rsid w:val="004D7AF6"/>
    <w:rsid w:val="004E11BA"/>
    <w:rsid w:val="004E2AD7"/>
    <w:rsid w:val="004F0275"/>
    <w:rsid w:val="004F575C"/>
    <w:rsid w:val="00500DCF"/>
    <w:rsid w:val="00505053"/>
    <w:rsid w:val="00511B48"/>
    <w:rsid w:val="0052086D"/>
    <w:rsid w:val="005224AA"/>
    <w:rsid w:val="00522BFB"/>
    <w:rsid w:val="00523892"/>
    <w:rsid w:val="00525CD3"/>
    <w:rsid w:val="00526025"/>
    <w:rsid w:val="005324BE"/>
    <w:rsid w:val="00542A8F"/>
    <w:rsid w:val="0055291C"/>
    <w:rsid w:val="00556996"/>
    <w:rsid w:val="0056067A"/>
    <w:rsid w:val="00562710"/>
    <w:rsid w:val="005951AC"/>
    <w:rsid w:val="0059653B"/>
    <w:rsid w:val="0059699E"/>
    <w:rsid w:val="005A39DF"/>
    <w:rsid w:val="005A7BC6"/>
    <w:rsid w:val="005B77D5"/>
    <w:rsid w:val="005C28BA"/>
    <w:rsid w:val="005D2BB4"/>
    <w:rsid w:val="005D67D4"/>
    <w:rsid w:val="005E1133"/>
    <w:rsid w:val="005E1B31"/>
    <w:rsid w:val="005F0964"/>
    <w:rsid w:val="005F149B"/>
    <w:rsid w:val="005F626D"/>
    <w:rsid w:val="00607EEA"/>
    <w:rsid w:val="00614036"/>
    <w:rsid w:val="00620A5E"/>
    <w:rsid w:val="00623F24"/>
    <w:rsid w:val="00624729"/>
    <w:rsid w:val="00630733"/>
    <w:rsid w:val="006373E5"/>
    <w:rsid w:val="00644F8B"/>
    <w:rsid w:val="00645C06"/>
    <w:rsid w:val="006463BA"/>
    <w:rsid w:val="00654A33"/>
    <w:rsid w:val="006602BD"/>
    <w:rsid w:val="00665FC5"/>
    <w:rsid w:val="00670217"/>
    <w:rsid w:val="006719A0"/>
    <w:rsid w:val="006757BE"/>
    <w:rsid w:val="00680FC2"/>
    <w:rsid w:val="006947C5"/>
    <w:rsid w:val="006A5A4A"/>
    <w:rsid w:val="006B24E8"/>
    <w:rsid w:val="006C04FC"/>
    <w:rsid w:val="006C3F9F"/>
    <w:rsid w:val="006C62EF"/>
    <w:rsid w:val="006C7B77"/>
    <w:rsid w:val="006D27FB"/>
    <w:rsid w:val="006D656C"/>
    <w:rsid w:val="006E3E38"/>
    <w:rsid w:val="006F065B"/>
    <w:rsid w:val="006F0FDA"/>
    <w:rsid w:val="00702B1F"/>
    <w:rsid w:val="007060CD"/>
    <w:rsid w:val="00706B9A"/>
    <w:rsid w:val="00706C04"/>
    <w:rsid w:val="0070720D"/>
    <w:rsid w:val="00715852"/>
    <w:rsid w:val="00716069"/>
    <w:rsid w:val="00730062"/>
    <w:rsid w:val="0073087E"/>
    <w:rsid w:val="00733C7D"/>
    <w:rsid w:val="00735CCA"/>
    <w:rsid w:val="0074145A"/>
    <w:rsid w:val="00744FBA"/>
    <w:rsid w:val="00750C36"/>
    <w:rsid w:val="007511D4"/>
    <w:rsid w:val="00755B5D"/>
    <w:rsid w:val="00767209"/>
    <w:rsid w:val="00783F0F"/>
    <w:rsid w:val="00795BA2"/>
    <w:rsid w:val="00796D71"/>
    <w:rsid w:val="007A27BE"/>
    <w:rsid w:val="007B0B9D"/>
    <w:rsid w:val="007B3BB0"/>
    <w:rsid w:val="007C4FE9"/>
    <w:rsid w:val="007D7B1D"/>
    <w:rsid w:val="007E1743"/>
    <w:rsid w:val="007F5B3E"/>
    <w:rsid w:val="007F5E9C"/>
    <w:rsid w:val="00805529"/>
    <w:rsid w:val="00805C01"/>
    <w:rsid w:val="00806BA9"/>
    <w:rsid w:val="00807F32"/>
    <w:rsid w:val="008108D8"/>
    <w:rsid w:val="008420DB"/>
    <w:rsid w:val="00846CA8"/>
    <w:rsid w:val="00850EE2"/>
    <w:rsid w:val="008512ED"/>
    <w:rsid w:val="00851384"/>
    <w:rsid w:val="00855DAD"/>
    <w:rsid w:val="00862641"/>
    <w:rsid w:val="008900CD"/>
    <w:rsid w:val="008917F2"/>
    <w:rsid w:val="00894537"/>
    <w:rsid w:val="00895152"/>
    <w:rsid w:val="008A5269"/>
    <w:rsid w:val="008B12BF"/>
    <w:rsid w:val="008B2866"/>
    <w:rsid w:val="008B2C4F"/>
    <w:rsid w:val="008C38B6"/>
    <w:rsid w:val="008D2558"/>
    <w:rsid w:val="008F15C4"/>
    <w:rsid w:val="00900CC7"/>
    <w:rsid w:val="00901601"/>
    <w:rsid w:val="00915842"/>
    <w:rsid w:val="00935E95"/>
    <w:rsid w:val="0095269C"/>
    <w:rsid w:val="00965D09"/>
    <w:rsid w:val="009706AD"/>
    <w:rsid w:val="0097308C"/>
    <w:rsid w:val="009862A1"/>
    <w:rsid w:val="009917D1"/>
    <w:rsid w:val="009934D8"/>
    <w:rsid w:val="009A1583"/>
    <w:rsid w:val="009A337A"/>
    <w:rsid w:val="009B221A"/>
    <w:rsid w:val="009B4B71"/>
    <w:rsid w:val="009C3ED3"/>
    <w:rsid w:val="009C50D3"/>
    <w:rsid w:val="009D0AB0"/>
    <w:rsid w:val="009D24DC"/>
    <w:rsid w:val="009D327A"/>
    <w:rsid w:val="009E3849"/>
    <w:rsid w:val="00A046FB"/>
    <w:rsid w:val="00A10460"/>
    <w:rsid w:val="00A12170"/>
    <w:rsid w:val="00A35D0E"/>
    <w:rsid w:val="00A36C58"/>
    <w:rsid w:val="00A41F2A"/>
    <w:rsid w:val="00A44CB5"/>
    <w:rsid w:val="00A45DA5"/>
    <w:rsid w:val="00A704EC"/>
    <w:rsid w:val="00A762B2"/>
    <w:rsid w:val="00A773E6"/>
    <w:rsid w:val="00A935DC"/>
    <w:rsid w:val="00A953C5"/>
    <w:rsid w:val="00AA1A7B"/>
    <w:rsid w:val="00AC2F2D"/>
    <w:rsid w:val="00AD1AE0"/>
    <w:rsid w:val="00AD38C8"/>
    <w:rsid w:val="00AD5524"/>
    <w:rsid w:val="00AD709A"/>
    <w:rsid w:val="00AF04D8"/>
    <w:rsid w:val="00AF1C5B"/>
    <w:rsid w:val="00AF2EBE"/>
    <w:rsid w:val="00AF4698"/>
    <w:rsid w:val="00AF4C98"/>
    <w:rsid w:val="00AF5632"/>
    <w:rsid w:val="00AF705E"/>
    <w:rsid w:val="00B010CD"/>
    <w:rsid w:val="00B02CC8"/>
    <w:rsid w:val="00B06D4E"/>
    <w:rsid w:val="00B1170E"/>
    <w:rsid w:val="00B150B2"/>
    <w:rsid w:val="00B156E2"/>
    <w:rsid w:val="00B204EB"/>
    <w:rsid w:val="00B262F1"/>
    <w:rsid w:val="00B36D58"/>
    <w:rsid w:val="00B4000F"/>
    <w:rsid w:val="00B40405"/>
    <w:rsid w:val="00B40E65"/>
    <w:rsid w:val="00B62383"/>
    <w:rsid w:val="00B73024"/>
    <w:rsid w:val="00B7376D"/>
    <w:rsid w:val="00B80CED"/>
    <w:rsid w:val="00B9294E"/>
    <w:rsid w:val="00B9391F"/>
    <w:rsid w:val="00B9736E"/>
    <w:rsid w:val="00B97D41"/>
    <w:rsid w:val="00BA10EF"/>
    <w:rsid w:val="00BA3AF3"/>
    <w:rsid w:val="00BB22DB"/>
    <w:rsid w:val="00BB23BC"/>
    <w:rsid w:val="00BB62DB"/>
    <w:rsid w:val="00BC025A"/>
    <w:rsid w:val="00BC0450"/>
    <w:rsid w:val="00BC149A"/>
    <w:rsid w:val="00BC3A3C"/>
    <w:rsid w:val="00C04F59"/>
    <w:rsid w:val="00C065BC"/>
    <w:rsid w:val="00C070D4"/>
    <w:rsid w:val="00C170BC"/>
    <w:rsid w:val="00C21825"/>
    <w:rsid w:val="00C27300"/>
    <w:rsid w:val="00C348F3"/>
    <w:rsid w:val="00C54A43"/>
    <w:rsid w:val="00C600CE"/>
    <w:rsid w:val="00C648FD"/>
    <w:rsid w:val="00C6723A"/>
    <w:rsid w:val="00C72DC8"/>
    <w:rsid w:val="00C83591"/>
    <w:rsid w:val="00C87981"/>
    <w:rsid w:val="00C91745"/>
    <w:rsid w:val="00C92B04"/>
    <w:rsid w:val="00C952EF"/>
    <w:rsid w:val="00C967FB"/>
    <w:rsid w:val="00CA0446"/>
    <w:rsid w:val="00CB3B9A"/>
    <w:rsid w:val="00CB409B"/>
    <w:rsid w:val="00CB466F"/>
    <w:rsid w:val="00CB5565"/>
    <w:rsid w:val="00CC17BF"/>
    <w:rsid w:val="00CC3721"/>
    <w:rsid w:val="00CC529A"/>
    <w:rsid w:val="00CD3961"/>
    <w:rsid w:val="00CD449E"/>
    <w:rsid w:val="00CE1C2E"/>
    <w:rsid w:val="00CE4291"/>
    <w:rsid w:val="00CF1977"/>
    <w:rsid w:val="00CF72E5"/>
    <w:rsid w:val="00D11618"/>
    <w:rsid w:val="00D118AD"/>
    <w:rsid w:val="00D21E9A"/>
    <w:rsid w:val="00D27A08"/>
    <w:rsid w:val="00D349C3"/>
    <w:rsid w:val="00D35454"/>
    <w:rsid w:val="00D36B69"/>
    <w:rsid w:val="00D44EC9"/>
    <w:rsid w:val="00D4707B"/>
    <w:rsid w:val="00D50A30"/>
    <w:rsid w:val="00D549C9"/>
    <w:rsid w:val="00D63AAC"/>
    <w:rsid w:val="00D65BD3"/>
    <w:rsid w:val="00D660E6"/>
    <w:rsid w:val="00D67C1E"/>
    <w:rsid w:val="00D7087D"/>
    <w:rsid w:val="00D71C8D"/>
    <w:rsid w:val="00D76F9A"/>
    <w:rsid w:val="00D866A5"/>
    <w:rsid w:val="00D9016B"/>
    <w:rsid w:val="00D94EBE"/>
    <w:rsid w:val="00DA1890"/>
    <w:rsid w:val="00DB14F1"/>
    <w:rsid w:val="00DB5970"/>
    <w:rsid w:val="00DB740D"/>
    <w:rsid w:val="00DC08FD"/>
    <w:rsid w:val="00DC3D32"/>
    <w:rsid w:val="00DD0D60"/>
    <w:rsid w:val="00DF50B6"/>
    <w:rsid w:val="00DF645F"/>
    <w:rsid w:val="00E01EF8"/>
    <w:rsid w:val="00E052EA"/>
    <w:rsid w:val="00E145DC"/>
    <w:rsid w:val="00E15080"/>
    <w:rsid w:val="00E171D6"/>
    <w:rsid w:val="00E20444"/>
    <w:rsid w:val="00E21264"/>
    <w:rsid w:val="00E2251D"/>
    <w:rsid w:val="00E81089"/>
    <w:rsid w:val="00E8522F"/>
    <w:rsid w:val="00E94E51"/>
    <w:rsid w:val="00E95186"/>
    <w:rsid w:val="00E968EF"/>
    <w:rsid w:val="00E96FFB"/>
    <w:rsid w:val="00EA399E"/>
    <w:rsid w:val="00EA6655"/>
    <w:rsid w:val="00EB5047"/>
    <w:rsid w:val="00EC4679"/>
    <w:rsid w:val="00ED4A8C"/>
    <w:rsid w:val="00EF2025"/>
    <w:rsid w:val="00EF7C04"/>
    <w:rsid w:val="00F02D64"/>
    <w:rsid w:val="00F1308D"/>
    <w:rsid w:val="00F16EC1"/>
    <w:rsid w:val="00F24873"/>
    <w:rsid w:val="00F25CB9"/>
    <w:rsid w:val="00F40A58"/>
    <w:rsid w:val="00F51A90"/>
    <w:rsid w:val="00F54FF8"/>
    <w:rsid w:val="00F70ADF"/>
    <w:rsid w:val="00F714A9"/>
    <w:rsid w:val="00F754B8"/>
    <w:rsid w:val="00F76BA0"/>
    <w:rsid w:val="00F808C9"/>
    <w:rsid w:val="00F82631"/>
    <w:rsid w:val="00F96D57"/>
    <w:rsid w:val="00FC3E85"/>
    <w:rsid w:val="00FC7A98"/>
    <w:rsid w:val="00FD13C3"/>
    <w:rsid w:val="00FD3140"/>
    <w:rsid w:val="00FE42D1"/>
    <w:rsid w:val="00FE5C11"/>
    <w:rsid w:val="00FF4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E4129"/>
  <w15:chartTrackingRefBased/>
  <w15:docId w15:val="{74ED477F-2C89-405F-A793-87CBAECD9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C170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170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170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C170B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TAH">
    <w:name w:val="TAH"/>
    <w:basedOn w:val="TAC"/>
    <w:link w:val="TAHCar"/>
    <w:uiPriority w:val="99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paragraph" w:customStyle="1" w:styleId="B5">
    <w:name w:val="B5"/>
    <w:basedOn w:val="List5"/>
    <w:link w:val="B5Char"/>
    <w:rsid w:val="00C170BC"/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33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34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5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Char">
    <w:name w:val="Heading Char"/>
    <w:rsid w:val="00C170BC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宋体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170BC"/>
  </w:style>
  <w:style w:type="numbering" w:customStyle="1" w:styleId="NoList2">
    <w:name w:val="No List2"/>
    <w:next w:val="NoList"/>
    <w:uiPriority w:val="99"/>
    <w:semiHidden/>
    <w:unhideWhenUsed/>
    <w:rsid w:val="00C170BC"/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170BC"/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170BC"/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170BC"/>
  </w:style>
  <w:style w:type="numbering" w:customStyle="1" w:styleId="NoList6">
    <w:name w:val="No List6"/>
    <w:next w:val="NoList"/>
    <w:semiHidden/>
    <w:unhideWhenUsed/>
    <w:rsid w:val="00C170BC"/>
  </w:style>
  <w:style w:type="numbering" w:customStyle="1" w:styleId="NoList7">
    <w:name w:val="No List7"/>
    <w:next w:val="NoList"/>
    <w:semiHidden/>
    <w:unhideWhenUsed/>
    <w:rsid w:val="00C170BC"/>
  </w:style>
  <w:style w:type="numbering" w:customStyle="1" w:styleId="NoList8">
    <w:name w:val="No List8"/>
    <w:next w:val="NoList"/>
    <w:uiPriority w:val="99"/>
    <w:semiHidden/>
    <w:unhideWhenUsed/>
    <w:rsid w:val="00C170BC"/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170BC"/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684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emf"/><Relationship Id="rId5" Type="http://schemas.openxmlformats.org/officeDocument/2006/relationships/styles" Target="styles.xml"/><Relationship Id="rId10" Type="http://schemas.openxmlformats.org/officeDocument/2006/relationships/image" Target="media/image3.emf"/><Relationship Id="rId4" Type="http://schemas.openxmlformats.org/officeDocument/2006/relationships/numbering" Target="numbering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F3E9551B3FDDA24EBF0A209BAAD637CA" ma:contentTypeVersion="17" ma:contentTypeDescription="新建文档。" ma:contentTypeScope="" ma:versionID="b19ca55d55eab9b3b16cbb4d73514e9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2ad3af083d9923d92bb88173cfdde27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统一合规性策略属性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统一合规性策略 UI 操作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FBD7925E-B452-4FB7-B00C-53FFEC6488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2458</TotalTime>
  <Pages>5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 RAN4#100-e</cp:lastModifiedBy>
  <cp:revision>438</cp:revision>
  <dcterms:created xsi:type="dcterms:W3CDTF">2021-03-07T16:08:00Z</dcterms:created>
  <dcterms:modified xsi:type="dcterms:W3CDTF">2021-08-06T12:21:00Z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